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A252D" w:rsidRPr="004B5118" w14:paraId="04A88933" w14:textId="77777777" w:rsidTr="004B5118">
        <w:tc>
          <w:tcPr>
            <w:tcW w:w="4814" w:type="dxa"/>
          </w:tcPr>
          <w:p w14:paraId="443DA237" w14:textId="0B1173D2" w:rsidR="001A252D" w:rsidRPr="004B5118" w:rsidRDefault="001A252D" w:rsidP="001A252D">
            <w:pPr>
              <w:jc w:val="both"/>
              <w:rPr>
                <w:rFonts w:cs="Calibri"/>
                <w:szCs w:val="22"/>
              </w:rPr>
            </w:pPr>
            <w:r w:rsidRPr="004B5118">
              <w:rPr>
                <w:rFonts w:cs="Calibri"/>
                <w:szCs w:val="22"/>
              </w:rPr>
              <w:t>Parking Regulations for using parking spaces in the Ada Mall shopping center (</w:t>
            </w:r>
            <w:r w:rsidRPr="004B5118">
              <w:rPr>
                <w:rFonts w:cs="Calibri"/>
                <w:b/>
                <w:bCs/>
                <w:szCs w:val="22"/>
              </w:rPr>
              <w:t>Ada Mall</w:t>
            </w:r>
            <w:r w:rsidRPr="004B5118">
              <w:rPr>
                <w:rFonts w:cs="Calibri"/>
                <w:szCs w:val="22"/>
              </w:rPr>
              <w:t>)</w:t>
            </w:r>
          </w:p>
        </w:tc>
        <w:tc>
          <w:tcPr>
            <w:tcW w:w="4815" w:type="dxa"/>
          </w:tcPr>
          <w:p w14:paraId="0B84E742" w14:textId="3794EDAC" w:rsidR="001A252D" w:rsidRPr="004B5118" w:rsidRDefault="001A252D" w:rsidP="000A70EB">
            <w:pPr>
              <w:jc w:val="both"/>
              <w:rPr>
                <w:rFonts w:cs="Calibri"/>
                <w:szCs w:val="22"/>
              </w:rPr>
            </w:pPr>
            <w:proofErr w:type="spellStart"/>
            <w:r w:rsidRPr="004B5118">
              <w:rPr>
                <w:rFonts w:cs="Calibri"/>
                <w:szCs w:val="22"/>
              </w:rPr>
              <w:t>Pravila</w:t>
            </w:r>
            <w:proofErr w:type="spellEnd"/>
            <w:r w:rsidRPr="004B5118">
              <w:rPr>
                <w:rFonts w:cs="Calibri"/>
                <w:szCs w:val="22"/>
              </w:rPr>
              <w:t xml:space="preserve"> </w:t>
            </w:r>
            <w:proofErr w:type="spellStart"/>
            <w:r w:rsidRPr="004B5118">
              <w:rPr>
                <w:rFonts w:cs="Calibri"/>
                <w:szCs w:val="22"/>
              </w:rPr>
              <w:t>korišćenja</w:t>
            </w:r>
            <w:proofErr w:type="spellEnd"/>
            <w:r w:rsidRPr="004B5118">
              <w:rPr>
                <w:rFonts w:cs="Calibri"/>
                <w:szCs w:val="22"/>
              </w:rPr>
              <w:t xml:space="preserve"> </w:t>
            </w:r>
            <w:proofErr w:type="spellStart"/>
            <w:r w:rsidRPr="004B5118">
              <w:rPr>
                <w:rFonts w:cs="Calibri"/>
                <w:szCs w:val="22"/>
              </w:rPr>
              <w:t>parkinga</w:t>
            </w:r>
            <w:proofErr w:type="spellEnd"/>
            <w:r w:rsidRPr="004B5118">
              <w:rPr>
                <w:rFonts w:cs="Calibri"/>
                <w:szCs w:val="22"/>
              </w:rPr>
              <w:t xml:space="preserve"> u </w:t>
            </w:r>
            <w:proofErr w:type="spellStart"/>
            <w:r w:rsidRPr="004B5118">
              <w:rPr>
                <w:rFonts w:cs="Calibri"/>
                <w:szCs w:val="22"/>
              </w:rPr>
              <w:t>tržnom</w:t>
            </w:r>
            <w:proofErr w:type="spellEnd"/>
            <w:r w:rsidRPr="004B5118">
              <w:rPr>
                <w:rFonts w:cs="Calibri"/>
                <w:szCs w:val="22"/>
              </w:rPr>
              <w:t xml:space="preserve"> </w:t>
            </w:r>
            <w:proofErr w:type="spellStart"/>
            <w:r w:rsidRPr="004B5118">
              <w:rPr>
                <w:rFonts w:cs="Calibri"/>
                <w:szCs w:val="22"/>
              </w:rPr>
              <w:t>centru</w:t>
            </w:r>
            <w:proofErr w:type="spellEnd"/>
            <w:r w:rsidRPr="004B5118">
              <w:rPr>
                <w:rFonts w:cs="Calibri"/>
                <w:szCs w:val="22"/>
              </w:rPr>
              <w:t xml:space="preserve"> Ada Mall-u (</w:t>
            </w:r>
            <w:r w:rsidRPr="004B5118">
              <w:rPr>
                <w:rFonts w:cs="Calibri"/>
                <w:b/>
                <w:bCs/>
                <w:szCs w:val="22"/>
              </w:rPr>
              <w:t>Ada Mall</w:t>
            </w:r>
            <w:r w:rsidRPr="004B5118">
              <w:rPr>
                <w:rFonts w:cs="Calibri"/>
                <w:szCs w:val="22"/>
              </w:rPr>
              <w:t>)</w:t>
            </w:r>
          </w:p>
        </w:tc>
      </w:tr>
      <w:tr w:rsidR="001A252D" w:rsidRPr="004B5118" w14:paraId="7B49F248" w14:textId="77777777" w:rsidTr="004B5118">
        <w:tc>
          <w:tcPr>
            <w:tcW w:w="4814" w:type="dxa"/>
          </w:tcPr>
          <w:p w14:paraId="59F8F006" w14:textId="77777777" w:rsidR="001A252D" w:rsidRPr="004B5118" w:rsidRDefault="001A252D" w:rsidP="001A252D">
            <w:pPr>
              <w:jc w:val="both"/>
              <w:rPr>
                <w:rFonts w:cs="Calibri"/>
                <w:szCs w:val="22"/>
              </w:rPr>
            </w:pPr>
          </w:p>
        </w:tc>
        <w:tc>
          <w:tcPr>
            <w:tcW w:w="4815" w:type="dxa"/>
          </w:tcPr>
          <w:p w14:paraId="3E1D0B5E" w14:textId="77777777" w:rsidR="001A252D" w:rsidRPr="004B5118" w:rsidRDefault="001A252D" w:rsidP="000A70EB">
            <w:pPr>
              <w:jc w:val="both"/>
              <w:rPr>
                <w:rFonts w:cs="Calibri"/>
                <w:szCs w:val="22"/>
              </w:rPr>
            </w:pPr>
          </w:p>
        </w:tc>
      </w:tr>
      <w:tr w:rsidR="001A252D" w:rsidRPr="004B5118" w14:paraId="3E96DED2" w14:textId="77777777" w:rsidTr="004B5118">
        <w:tc>
          <w:tcPr>
            <w:tcW w:w="4814" w:type="dxa"/>
          </w:tcPr>
          <w:p w14:paraId="348C84AC" w14:textId="77777777" w:rsidR="001A252D" w:rsidRPr="004B5118" w:rsidRDefault="001A252D" w:rsidP="001A252D">
            <w:pPr>
              <w:jc w:val="center"/>
              <w:rPr>
                <w:rFonts w:cs="Calibri"/>
                <w:b/>
                <w:bCs/>
                <w:szCs w:val="22"/>
              </w:rPr>
            </w:pPr>
            <w:r w:rsidRPr="004B5118">
              <w:rPr>
                <w:rFonts w:cs="Calibri"/>
                <w:b/>
                <w:bCs/>
                <w:szCs w:val="22"/>
              </w:rPr>
              <w:t>Rules</w:t>
            </w:r>
          </w:p>
          <w:p w14:paraId="0DCA923B" w14:textId="77777777" w:rsidR="001A252D" w:rsidRPr="004B5118" w:rsidRDefault="001A252D" w:rsidP="001A252D">
            <w:pPr>
              <w:jc w:val="center"/>
              <w:rPr>
                <w:rFonts w:cs="Calibri"/>
                <w:b/>
                <w:bCs/>
                <w:szCs w:val="22"/>
              </w:rPr>
            </w:pPr>
            <w:proofErr w:type="gramStart"/>
            <w:r w:rsidRPr="004B5118">
              <w:rPr>
                <w:rFonts w:cs="Calibri"/>
                <w:b/>
                <w:bCs/>
                <w:szCs w:val="22"/>
              </w:rPr>
              <w:t>on</w:t>
            </w:r>
            <w:proofErr w:type="gramEnd"/>
          </w:p>
          <w:p w14:paraId="2F588972" w14:textId="77777777" w:rsidR="001A252D" w:rsidRPr="004B5118" w:rsidRDefault="001A252D" w:rsidP="001A252D">
            <w:pPr>
              <w:jc w:val="center"/>
              <w:rPr>
                <w:rFonts w:cs="Calibri"/>
                <w:b/>
                <w:bCs/>
                <w:szCs w:val="22"/>
              </w:rPr>
            </w:pPr>
            <w:r w:rsidRPr="004B5118">
              <w:rPr>
                <w:rFonts w:cs="Calibri"/>
                <w:b/>
                <w:bCs/>
                <w:szCs w:val="22"/>
              </w:rPr>
              <w:t>the</w:t>
            </w:r>
          </w:p>
          <w:p w14:paraId="729DB41A" w14:textId="405995A9" w:rsidR="001A252D" w:rsidRPr="004B5118" w:rsidRDefault="001A252D" w:rsidP="001A252D">
            <w:pPr>
              <w:jc w:val="center"/>
              <w:rPr>
                <w:rFonts w:cs="Calibri"/>
                <w:b/>
                <w:bCs/>
                <w:szCs w:val="22"/>
              </w:rPr>
            </w:pPr>
            <w:r w:rsidRPr="004B5118">
              <w:rPr>
                <w:rFonts w:cs="Calibri"/>
                <w:b/>
                <w:bCs/>
                <w:szCs w:val="22"/>
              </w:rPr>
              <w:t>organization</w:t>
            </w:r>
            <w:r w:rsidR="0022695C" w:rsidRPr="004B5118">
              <w:rPr>
                <w:rFonts w:cs="Calibri"/>
                <w:b/>
                <w:bCs/>
                <w:szCs w:val="22"/>
              </w:rPr>
              <w:t>, payment</w:t>
            </w:r>
            <w:r w:rsidRPr="004B5118">
              <w:rPr>
                <w:rFonts w:cs="Calibri"/>
                <w:b/>
                <w:bCs/>
                <w:szCs w:val="22"/>
              </w:rPr>
              <w:t xml:space="preserve"> and manner of using parking spaces in Ada Mall</w:t>
            </w:r>
          </w:p>
          <w:p w14:paraId="3105CBA4" w14:textId="2DDDF95C" w:rsidR="001A252D" w:rsidRPr="004B5118" w:rsidRDefault="001A252D" w:rsidP="001A252D">
            <w:pPr>
              <w:jc w:val="center"/>
              <w:rPr>
                <w:rFonts w:cs="Calibri"/>
                <w:b/>
                <w:bCs/>
                <w:szCs w:val="22"/>
              </w:rPr>
            </w:pPr>
            <w:r w:rsidRPr="004B5118">
              <w:rPr>
                <w:rFonts w:cs="Calibri"/>
                <w:b/>
                <w:bCs/>
                <w:szCs w:val="22"/>
              </w:rPr>
              <w:t>(hereinafter referred to as the “Parking Rules”)</w:t>
            </w:r>
          </w:p>
        </w:tc>
        <w:tc>
          <w:tcPr>
            <w:tcW w:w="4815" w:type="dxa"/>
          </w:tcPr>
          <w:p w14:paraId="3E8EC01F" w14:textId="77777777" w:rsidR="001A252D" w:rsidRPr="004B5118" w:rsidRDefault="001A252D" w:rsidP="001A252D">
            <w:pPr>
              <w:jc w:val="center"/>
              <w:rPr>
                <w:rFonts w:cs="Calibri"/>
                <w:b/>
                <w:bCs/>
                <w:szCs w:val="22"/>
              </w:rPr>
            </w:pPr>
            <w:proofErr w:type="spellStart"/>
            <w:r w:rsidRPr="004B5118">
              <w:rPr>
                <w:rFonts w:cs="Calibri"/>
                <w:b/>
                <w:bCs/>
                <w:szCs w:val="22"/>
              </w:rPr>
              <w:t>Pravilnik</w:t>
            </w:r>
            <w:proofErr w:type="spellEnd"/>
          </w:p>
          <w:p w14:paraId="056D45D9" w14:textId="77777777" w:rsidR="001A252D" w:rsidRPr="004B5118" w:rsidRDefault="001A252D" w:rsidP="001A252D">
            <w:pPr>
              <w:jc w:val="center"/>
              <w:rPr>
                <w:rFonts w:cs="Calibri"/>
                <w:b/>
                <w:bCs/>
                <w:szCs w:val="22"/>
              </w:rPr>
            </w:pPr>
            <w:r w:rsidRPr="004B5118">
              <w:rPr>
                <w:rFonts w:cs="Calibri"/>
                <w:b/>
                <w:bCs/>
                <w:szCs w:val="22"/>
              </w:rPr>
              <w:t>o</w:t>
            </w:r>
          </w:p>
          <w:p w14:paraId="4C1D4E7A" w14:textId="3144408A" w:rsidR="001A252D" w:rsidRPr="004B5118" w:rsidRDefault="001A252D" w:rsidP="001A252D">
            <w:pPr>
              <w:jc w:val="center"/>
              <w:rPr>
                <w:rFonts w:cs="Calibri"/>
                <w:b/>
                <w:bCs/>
                <w:szCs w:val="22"/>
              </w:rPr>
            </w:pPr>
            <w:proofErr w:type="spellStart"/>
            <w:r w:rsidRPr="004B5118">
              <w:rPr>
                <w:rFonts w:cs="Calibri"/>
                <w:b/>
                <w:bCs/>
                <w:szCs w:val="22"/>
              </w:rPr>
              <w:t>organizaciji</w:t>
            </w:r>
            <w:proofErr w:type="spellEnd"/>
            <w:r w:rsidR="0022695C" w:rsidRPr="004B5118">
              <w:rPr>
                <w:rFonts w:cs="Calibri"/>
                <w:b/>
                <w:bCs/>
                <w:szCs w:val="22"/>
              </w:rPr>
              <w:t xml:space="preserve">, </w:t>
            </w:r>
            <w:proofErr w:type="spellStart"/>
            <w:r w:rsidR="0022695C" w:rsidRPr="004B5118">
              <w:rPr>
                <w:rFonts w:cs="Calibri"/>
                <w:b/>
                <w:bCs/>
                <w:szCs w:val="22"/>
              </w:rPr>
              <w:t>naplati</w:t>
            </w:r>
            <w:proofErr w:type="spellEnd"/>
            <w:r w:rsidRPr="004B5118">
              <w:rPr>
                <w:rFonts w:cs="Calibri"/>
                <w:b/>
                <w:bCs/>
                <w:szCs w:val="22"/>
              </w:rPr>
              <w:t xml:space="preserve"> i </w:t>
            </w:r>
            <w:proofErr w:type="spellStart"/>
            <w:r w:rsidRPr="004B5118">
              <w:rPr>
                <w:rFonts w:cs="Calibri"/>
                <w:b/>
                <w:bCs/>
                <w:szCs w:val="22"/>
              </w:rPr>
              <w:t>načinu</w:t>
            </w:r>
            <w:proofErr w:type="spellEnd"/>
            <w:r w:rsidRPr="004B5118">
              <w:rPr>
                <w:rFonts w:cs="Calibri"/>
                <w:b/>
                <w:bCs/>
                <w:szCs w:val="22"/>
              </w:rPr>
              <w:t xml:space="preserve"> </w:t>
            </w:r>
            <w:proofErr w:type="spellStart"/>
            <w:r w:rsidRPr="004B5118">
              <w:rPr>
                <w:rFonts w:cs="Calibri"/>
                <w:b/>
                <w:bCs/>
                <w:szCs w:val="22"/>
              </w:rPr>
              <w:t>korišćenja</w:t>
            </w:r>
            <w:proofErr w:type="spellEnd"/>
            <w:r w:rsidRPr="004B5118">
              <w:rPr>
                <w:rFonts w:cs="Calibri"/>
                <w:b/>
                <w:bCs/>
                <w:szCs w:val="22"/>
              </w:rPr>
              <w:t xml:space="preserve"> parking </w:t>
            </w:r>
            <w:proofErr w:type="spellStart"/>
            <w:r w:rsidRPr="004B5118">
              <w:rPr>
                <w:rFonts w:cs="Calibri"/>
                <w:b/>
                <w:bCs/>
                <w:szCs w:val="22"/>
              </w:rPr>
              <w:t>mesta</w:t>
            </w:r>
            <w:proofErr w:type="spellEnd"/>
            <w:r w:rsidRPr="004B5118">
              <w:rPr>
                <w:rFonts w:cs="Calibri"/>
                <w:b/>
                <w:bCs/>
                <w:szCs w:val="22"/>
              </w:rPr>
              <w:t xml:space="preserve"> u Ada Mall-u</w:t>
            </w:r>
          </w:p>
          <w:p w14:paraId="4C0FEA86" w14:textId="77777777" w:rsidR="005E22B7" w:rsidRPr="004B5118" w:rsidRDefault="005E22B7" w:rsidP="001A252D">
            <w:pPr>
              <w:jc w:val="center"/>
              <w:rPr>
                <w:rFonts w:cs="Calibri"/>
                <w:b/>
                <w:bCs/>
                <w:szCs w:val="22"/>
              </w:rPr>
            </w:pPr>
          </w:p>
          <w:p w14:paraId="1B588473" w14:textId="1B8EB058" w:rsidR="001A252D" w:rsidRPr="004B5118" w:rsidRDefault="001A252D" w:rsidP="001A252D">
            <w:pPr>
              <w:jc w:val="center"/>
              <w:rPr>
                <w:rFonts w:cs="Calibri"/>
                <w:b/>
                <w:bCs/>
                <w:szCs w:val="22"/>
              </w:rPr>
            </w:pPr>
            <w:r w:rsidRPr="004B5118">
              <w:rPr>
                <w:rFonts w:cs="Calibri"/>
                <w:b/>
                <w:bCs/>
                <w:szCs w:val="22"/>
              </w:rPr>
              <w:t xml:space="preserve"> (u </w:t>
            </w:r>
            <w:proofErr w:type="spellStart"/>
            <w:r w:rsidRPr="004B5118">
              <w:rPr>
                <w:rFonts w:cs="Calibri"/>
                <w:b/>
                <w:bCs/>
                <w:szCs w:val="22"/>
              </w:rPr>
              <w:t>daljem</w:t>
            </w:r>
            <w:proofErr w:type="spellEnd"/>
            <w:r w:rsidRPr="004B5118">
              <w:rPr>
                <w:rFonts w:cs="Calibri"/>
                <w:b/>
                <w:bCs/>
                <w:szCs w:val="22"/>
              </w:rPr>
              <w:t xml:space="preserve"> </w:t>
            </w:r>
            <w:proofErr w:type="spellStart"/>
            <w:r w:rsidRPr="004B5118">
              <w:rPr>
                <w:rFonts w:cs="Calibri"/>
                <w:b/>
                <w:bCs/>
                <w:szCs w:val="22"/>
              </w:rPr>
              <w:t>tekstu</w:t>
            </w:r>
            <w:proofErr w:type="spellEnd"/>
            <w:r w:rsidRPr="004B5118">
              <w:rPr>
                <w:rFonts w:cs="Calibri"/>
                <w:b/>
                <w:bCs/>
                <w:szCs w:val="22"/>
              </w:rPr>
              <w:t xml:space="preserve"> „</w:t>
            </w:r>
            <w:proofErr w:type="spellStart"/>
            <w:r w:rsidRPr="004B5118">
              <w:rPr>
                <w:rFonts w:cs="Calibri"/>
                <w:b/>
                <w:bCs/>
                <w:szCs w:val="22"/>
              </w:rPr>
              <w:t>Pravilnik</w:t>
            </w:r>
            <w:proofErr w:type="spellEnd"/>
            <w:r w:rsidRPr="004B5118">
              <w:rPr>
                <w:rFonts w:cs="Calibri"/>
                <w:b/>
                <w:bCs/>
                <w:szCs w:val="22"/>
              </w:rPr>
              <w:t xml:space="preserve"> o </w:t>
            </w:r>
            <w:proofErr w:type="spellStart"/>
            <w:proofErr w:type="gramStart"/>
            <w:r w:rsidRPr="004B5118">
              <w:rPr>
                <w:rFonts w:cs="Calibri"/>
                <w:b/>
                <w:bCs/>
                <w:szCs w:val="22"/>
              </w:rPr>
              <w:t>parkiranju</w:t>
            </w:r>
            <w:proofErr w:type="spellEnd"/>
            <w:r w:rsidRPr="004B5118">
              <w:rPr>
                <w:rFonts w:cs="Calibri"/>
                <w:b/>
                <w:bCs/>
                <w:szCs w:val="22"/>
              </w:rPr>
              <w:t>“</w:t>
            </w:r>
            <w:proofErr w:type="gramEnd"/>
            <w:r w:rsidRPr="004B5118">
              <w:rPr>
                <w:rFonts w:cs="Calibri"/>
                <w:b/>
                <w:bCs/>
                <w:szCs w:val="22"/>
              </w:rPr>
              <w:t>)</w:t>
            </w:r>
          </w:p>
          <w:p w14:paraId="4662279F" w14:textId="77777777" w:rsidR="001A252D" w:rsidRPr="004B5118" w:rsidRDefault="001A252D" w:rsidP="000A70EB">
            <w:pPr>
              <w:jc w:val="both"/>
              <w:rPr>
                <w:rFonts w:cs="Calibri"/>
                <w:szCs w:val="22"/>
              </w:rPr>
            </w:pPr>
          </w:p>
        </w:tc>
      </w:tr>
      <w:tr w:rsidR="001A252D" w:rsidRPr="004B5118" w14:paraId="2BB02D95" w14:textId="77777777" w:rsidTr="004B5118">
        <w:tc>
          <w:tcPr>
            <w:tcW w:w="4814" w:type="dxa"/>
          </w:tcPr>
          <w:p w14:paraId="3C90DFB0" w14:textId="77777777" w:rsidR="001A252D" w:rsidRPr="004B5118" w:rsidRDefault="001A252D" w:rsidP="001A252D">
            <w:pPr>
              <w:jc w:val="center"/>
              <w:rPr>
                <w:rFonts w:cs="Calibri"/>
                <w:b/>
                <w:bCs/>
                <w:szCs w:val="22"/>
              </w:rPr>
            </w:pPr>
          </w:p>
        </w:tc>
        <w:tc>
          <w:tcPr>
            <w:tcW w:w="4815" w:type="dxa"/>
          </w:tcPr>
          <w:p w14:paraId="1CE22B9F" w14:textId="77777777" w:rsidR="001A252D" w:rsidRPr="004B5118" w:rsidRDefault="001A252D" w:rsidP="001A252D">
            <w:pPr>
              <w:jc w:val="center"/>
              <w:rPr>
                <w:rFonts w:cs="Calibri"/>
                <w:b/>
                <w:bCs/>
                <w:szCs w:val="22"/>
              </w:rPr>
            </w:pPr>
          </w:p>
        </w:tc>
      </w:tr>
      <w:tr w:rsidR="001A252D" w:rsidRPr="004B5118" w14:paraId="1575365E" w14:textId="77777777" w:rsidTr="004B5118">
        <w:tc>
          <w:tcPr>
            <w:tcW w:w="4814" w:type="dxa"/>
          </w:tcPr>
          <w:p w14:paraId="0D27912E" w14:textId="27F535E7" w:rsidR="001A252D" w:rsidRPr="004B5118" w:rsidRDefault="001A252D" w:rsidP="001A252D">
            <w:pPr>
              <w:jc w:val="both"/>
              <w:rPr>
                <w:rFonts w:cs="Calibri"/>
                <w:b/>
                <w:bCs/>
                <w:szCs w:val="22"/>
              </w:rPr>
            </w:pPr>
            <w:r w:rsidRPr="004B5118">
              <w:rPr>
                <w:rFonts w:cs="Calibri"/>
                <w:szCs w:val="22"/>
              </w:rPr>
              <w:t xml:space="preserve">Read carefully the Parking Rules, as they regulate your rights and obligations and the conditions under which Commercial Developments d.o.o. the owner of </w:t>
            </w:r>
            <w:r w:rsidR="00EF3AB8">
              <w:rPr>
                <w:rFonts w:cs="Calibri"/>
                <w:szCs w:val="22"/>
              </w:rPr>
              <w:t xml:space="preserve">shopping center </w:t>
            </w:r>
            <w:r w:rsidRPr="004B5118">
              <w:rPr>
                <w:rFonts w:cs="Calibri"/>
                <w:szCs w:val="22"/>
              </w:rPr>
              <w:t>Ada Mall (</w:t>
            </w:r>
            <w:r w:rsidRPr="004B5118">
              <w:rPr>
                <w:rFonts w:cs="Calibri"/>
                <w:b/>
                <w:bCs/>
                <w:szCs w:val="22"/>
              </w:rPr>
              <w:t>Owner</w:t>
            </w:r>
            <w:r w:rsidRPr="004B5118">
              <w:rPr>
                <w:rFonts w:cs="Calibri"/>
                <w:szCs w:val="22"/>
              </w:rPr>
              <w:t>) allows the visitors of Ada Mall (</w:t>
            </w:r>
            <w:r w:rsidRPr="004B5118">
              <w:rPr>
                <w:rFonts w:cs="Calibri"/>
                <w:b/>
                <w:bCs/>
                <w:szCs w:val="22"/>
              </w:rPr>
              <w:t>User</w:t>
            </w:r>
            <w:r w:rsidRPr="004B5118">
              <w:rPr>
                <w:rFonts w:cs="Calibri"/>
                <w:szCs w:val="22"/>
              </w:rPr>
              <w:t xml:space="preserve">) to use parking spaces at the following locations: 1) the garage of Ada Mall, which is located on the underground level -1, -2 and -3 and 2) the open parking lot </w:t>
            </w:r>
            <w:r w:rsidR="00B54D7D" w:rsidRPr="004B5118">
              <w:rPr>
                <w:rFonts w:cs="Calibri"/>
                <w:szCs w:val="22"/>
              </w:rPr>
              <w:t xml:space="preserve">“Ada Fast Park” </w:t>
            </w:r>
            <w:r w:rsidRPr="004B5118">
              <w:rPr>
                <w:rFonts w:cs="Calibri"/>
                <w:szCs w:val="22"/>
              </w:rPr>
              <w:t xml:space="preserve">on the open roof of Ada Mall </w:t>
            </w:r>
            <w:r w:rsidR="00DC2D78" w:rsidRPr="004B5118">
              <w:rPr>
                <w:rFonts w:cs="Calibri"/>
                <w:szCs w:val="22"/>
              </w:rPr>
              <w:t xml:space="preserve">on level 4 </w:t>
            </w:r>
            <w:r w:rsidRPr="004B5118">
              <w:rPr>
                <w:rFonts w:cs="Calibri"/>
                <w:szCs w:val="22"/>
              </w:rPr>
              <w:t>(hereinafter, the garage and the open parking lot of Ada Mall collectively referred to as "</w:t>
            </w:r>
            <w:r w:rsidRPr="004B5118">
              <w:rPr>
                <w:rFonts w:cs="Calibri"/>
                <w:b/>
                <w:bCs/>
                <w:szCs w:val="22"/>
              </w:rPr>
              <w:t>Parking</w:t>
            </w:r>
            <w:r w:rsidRPr="004B5118">
              <w:rPr>
                <w:rFonts w:cs="Calibri"/>
                <w:szCs w:val="22"/>
              </w:rPr>
              <w:t>").</w:t>
            </w:r>
          </w:p>
        </w:tc>
        <w:tc>
          <w:tcPr>
            <w:tcW w:w="4815" w:type="dxa"/>
          </w:tcPr>
          <w:p w14:paraId="41F9566C" w14:textId="3B9FADEE" w:rsidR="001A252D" w:rsidRPr="004B5118" w:rsidRDefault="001A252D" w:rsidP="001A252D">
            <w:pPr>
              <w:jc w:val="both"/>
              <w:rPr>
                <w:rFonts w:cs="Calibri"/>
                <w:szCs w:val="22"/>
              </w:rPr>
            </w:pPr>
            <w:proofErr w:type="spellStart"/>
            <w:r w:rsidRPr="004B5118">
              <w:rPr>
                <w:rFonts w:cs="Calibri"/>
                <w:szCs w:val="22"/>
              </w:rPr>
              <w:t>Pažljivo</w:t>
            </w:r>
            <w:proofErr w:type="spellEnd"/>
            <w:r w:rsidRPr="004B5118">
              <w:rPr>
                <w:rFonts w:cs="Calibri"/>
                <w:szCs w:val="22"/>
              </w:rPr>
              <w:t xml:space="preserve"> </w:t>
            </w:r>
            <w:proofErr w:type="spellStart"/>
            <w:r w:rsidRPr="004B5118">
              <w:rPr>
                <w:rFonts w:cs="Calibri"/>
                <w:szCs w:val="22"/>
              </w:rPr>
              <w:t>pročitajte</w:t>
            </w:r>
            <w:proofErr w:type="spellEnd"/>
            <w:r w:rsidRPr="004B5118">
              <w:rPr>
                <w:rFonts w:cs="Calibri"/>
                <w:szCs w:val="22"/>
              </w:rPr>
              <w:t xml:space="preserve"> </w:t>
            </w:r>
            <w:proofErr w:type="spellStart"/>
            <w:r w:rsidRPr="004B5118">
              <w:rPr>
                <w:rFonts w:cs="Calibri"/>
                <w:szCs w:val="22"/>
              </w:rPr>
              <w:t>Pravilnik</w:t>
            </w:r>
            <w:proofErr w:type="spellEnd"/>
            <w:r w:rsidRPr="004B5118">
              <w:rPr>
                <w:rFonts w:cs="Calibri"/>
                <w:szCs w:val="22"/>
              </w:rPr>
              <w:t xml:space="preserve"> o </w:t>
            </w:r>
            <w:proofErr w:type="spellStart"/>
            <w:r w:rsidRPr="004B5118">
              <w:rPr>
                <w:rFonts w:cs="Calibri"/>
                <w:szCs w:val="22"/>
              </w:rPr>
              <w:t>parkiranju</w:t>
            </w:r>
            <w:proofErr w:type="spellEnd"/>
            <w:r w:rsidRPr="004B5118">
              <w:rPr>
                <w:rFonts w:cs="Calibri"/>
                <w:szCs w:val="22"/>
              </w:rPr>
              <w:t xml:space="preserve">, </w:t>
            </w:r>
            <w:proofErr w:type="spellStart"/>
            <w:r w:rsidRPr="004B5118">
              <w:rPr>
                <w:rFonts w:cs="Calibri"/>
                <w:szCs w:val="22"/>
              </w:rPr>
              <w:t>jer</w:t>
            </w:r>
            <w:proofErr w:type="spellEnd"/>
            <w:r w:rsidRPr="004B5118">
              <w:rPr>
                <w:rFonts w:cs="Calibri"/>
                <w:szCs w:val="22"/>
              </w:rPr>
              <w:t xml:space="preserve"> </w:t>
            </w:r>
            <w:proofErr w:type="spellStart"/>
            <w:r w:rsidRPr="004B5118">
              <w:rPr>
                <w:rFonts w:cs="Calibri"/>
                <w:szCs w:val="22"/>
              </w:rPr>
              <w:t>reguliše</w:t>
            </w:r>
            <w:proofErr w:type="spellEnd"/>
            <w:r w:rsidRPr="004B5118">
              <w:rPr>
                <w:rFonts w:cs="Calibri"/>
                <w:szCs w:val="22"/>
              </w:rPr>
              <w:t xml:space="preserve"> </w:t>
            </w:r>
            <w:proofErr w:type="spellStart"/>
            <w:r w:rsidRPr="004B5118">
              <w:rPr>
                <w:rFonts w:cs="Calibri"/>
                <w:szCs w:val="22"/>
              </w:rPr>
              <w:t>vaša</w:t>
            </w:r>
            <w:proofErr w:type="spellEnd"/>
            <w:r w:rsidRPr="004B5118">
              <w:rPr>
                <w:rFonts w:cs="Calibri"/>
                <w:szCs w:val="22"/>
              </w:rPr>
              <w:t xml:space="preserve"> </w:t>
            </w:r>
            <w:proofErr w:type="spellStart"/>
            <w:r w:rsidRPr="004B5118">
              <w:rPr>
                <w:rFonts w:cs="Calibri"/>
                <w:szCs w:val="22"/>
              </w:rPr>
              <w:t>prava</w:t>
            </w:r>
            <w:proofErr w:type="spellEnd"/>
            <w:r w:rsidRPr="004B5118">
              <w:rPr>
                <w:rFonts w:cs="Calibri"/>
                <w:szCs w:val="22"/>
              </w:rPr>
              <w:t xml:space="preserve"> i </w:t>
            </w:r>
            <w:proofErr w:type="spellStart"/>
            <w:r w:rsidRPr="004B5118">
              <w:rPr>
                <w:rFonts w:cs="Calibri"/>
                <w:szCs w:val="22"/>
              </w:rPr>
              <w:t>obaveze</w:t>
            </w:r>
            <w:proofErr w:type="spellEnd"/>
            <w:r w:rsidRPr="004B5118">
              <w:rPr>
                <w:rFonts w:cs="Calibri"/>
                <w:szCs w:val="22"/>
              </w:rPr>
              <w:t xml:space="preserve"> i </w:t>
            </w:r>
            <w:proofErr w:type="spellStart"/>
            <w:r w:rsidRPr="004B5118">
              <w:rPr>
                <w:rFonts w:cs="Calibri"/>
                <w:szCs w:val="22"/>
              </w:rPr>
              <w:t>uslove</w:t>
            </w:r>
            <w:proofErr w:type="spellEnd"/>
            <w:r w:rsidRPr="004B5118">
              <w:rPr>
                <w:rFonts w:cs="Calibri"/>
                <w:szCs w:val="22"/>
              </w:rPr>
              <w:t xml:space="preserve"> pod </w:t>
            </w:r>
            <w:proofErr w:type="spellStart"/>
            <w:r w:rsidRPr="004B5118">
              <w:rPr>
                <w:rFonts w:cs="Calibri"/>
                <w:szCs w:val="22"/>
              </w:rPr>
              <w:t>kojima</w:t>
            </w:r>
            <w:proofErr w:type="spellEnd"/>
            <w:r w:rsidRPr="004B5118">
              <w:rPr>
                <w:rFonts w:cs="Calibri"/>
                <w:szCs w:val="22"/>
              </w:rPr>
              <w:t xml:space="preserve"> Commercial Developments d.o.o. </w:t>
            </w:r>
            <w:proofErr w:type="spellStart"/>
            <w:r w:rsidRPr="004B5118">
              <w:rPr>
                <w:rFonts w:cs="Calibri"/>
                <w:szCs w:val="22"/>
              </w:rPr>
              <w:t>vlasnik</w:t>
            </w:r>
            <w:proofErr w:type="spellEnd"/>
            <w:r w:rsidRPr="004B5118">
              <w:rPr>
                <w:rFonts w:cs="Calibri"/>
                <w:szCs w:val="22"/>
              </w:rPr>
              <w:t xml:space="preserve"> </w:t>
            </w:r>
            <w:proofErr w:type="spellStart"/>
            <w:r w:rsidR="00EF3AB8">
              <w:rPr>
                <w:rFonts w:cs="Calibri"/>
                <w:szCs w:val="22"/>
              </w:rPr>
              <w:t>tržnog</w:t>
            </w:r>
            <w:proofErr w:type="spellEnd"/>
            <w:r w:rsidR="00EF3AB8">
              <w:rPr>
                <w:rFonts w:cs="Calibri"/>
                <w:szCs w:val="22"/>
              </w:rPr>
              <w:t xml:space="preserve"> centra </w:t>
            </w:r>
            <w:r w:rsidRPr="004B5118">
              <w:rPr>
                <w:rFonts w:cs="Calibri"/>
                <w:szCs w:val="22"/>
              </w:rPr>
              <w:t>Ada Mall-a (</w:t>
            </w:r>
            <w:proofErr w:type="spellStart"/>
            <w:r w:rsidRPr="004B5118">
              <w:rPr>
                <w:rFonts w:cs="Calibri"/>
                <w:b/>
                <w:bCs/>
                <w:szCs w:val="22"/>
              </w:rPr>
              <w:t>Vlasnik</w:t>
            </w:r>
            <w:proofErr w:type="spellEnd"/>
            <w:r w:rsidRPr="004B5118">
              <w:rPr>
                <w:rFonts w:cs="Calibri"/>
                <w:szCs w:val="22"/>
              </w:rPr>
              <w:t xml:space="preserve">) </w:t>
            </w:r>
            <w:proofErr w:type="spellStart"/>
            <w:r w:rsidRPr="004B5118">
              <w:rPr>
                <w:rFonts w:cs="Calibri"/>
                <w:szCs w:val="22"/>
              </w:rPr>
              <w:t>posetiocima</w:t>
            </w:r>
            <w:proofErr w:type="spellEnd"/>
            <w:r w:rsidRPr="004B5118">
              <w:rPr>
                <w:rFonts w:cs="Calibri"/>
                <w:szCs w:val="22"/>
              </w:rPr>
              <w:t xml:space="preserve"> Ada Mall-a (</w:t>
            </w:r>
            <w:proofErr w:type="spellStart"/>
            <w:r w:rsidRPr="004B5118">
              <w:rPr>
                <w:rFonts w:cs="Calibri"/>
                <w:b/>
                <w:bCs/>
                <w:szCs w:val="22"/>
              </w:rPr>
              <w:t>Korisnik</w:t>
            </w:r>
            <w:proofErr w:type="spellEnd"/>
            <w:r w:rsidRPr="004B5118">
              <w:rPr>
                <w:rFonts w:cs="Calibri"/>
                <w:szCs w:val="22"/>
              </w:rPr>
              <w:t xml:space="preserve">) </w:t>
            </w:r>
            <w:proofErr w:type="spellStart"/>
            <w:r w:rsidRPr="004B5118">
              <w:rPr>
                <w:rFonts w:cs="Calibri"/>
                <w:szCs w:val="22"/>
              </w:rPr>
              <w:t>omogućava</w:t>
            </w:r>
            <w:proofErr w:type="spellEnd"/>
            <w:r w:rsidRPr="004B5118">
              <w:rPr>
                <w:rFonts w:cs="Calibri"/>
                <w:szCs w:val="22"/>
              </w:rPr>
              <w:t xml:space="preserve"> </w:t>
            </w:r>
            <w:proofErr w:type="spellStart"/>
            <w:r w:rsidRPr="004B5118">
              <w:rPr>
                <w:rFonts w:cs="Calibri"/>
                <w:szCs w:val="22"/>
              </w:rPr>
              <w:t>korišćenje</w:t>
            </w:r>
            <w:proofErr w:type="spellEnd"/>
            <w:r w:rsidRPr="004B5118">
              <w:rPr>
                <w:rFonts w:cs="Calibri"/>
                <w:szCs w:val="22"/>
              </w:rPr>
              <w:t xml:space="preserve"> parking </w:t>
            </w:r>
            <w:proofErr w:type="spellStart"/>
            <w:r w:rsidRPr="004B5118">
              <w:rPr>
                <w:rFonts w:cs="Calibri"/>
                <w:szCs w:val="22"/>
              </w:rPr>
              <w:t>mesta</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sledećim</w:t>
            </w:r>
            <w:proofErr w:type="spellEnd"/>
            <w:r w:rsidRPr="004B5118">
              <w:rPr>
                <w:rFonts w:cs="Calibri"/>
                <w:szCs w:val="22"/>
              </w:rPr>
              <w:t xml:space="preserve"> </w:t>
            </w:r>
            <w:proofErr w:type="spellStart"/>
            <w:r w:rsidRPr="004B5118">
              <w:rPr>
                <w:rFonts w:cs="Calibri"/>
                <w:szCs w:val="22"/>
              </w:rPr>
              <w:t>lokacijama</w:t>
            </w:r>
            <w:proofErr w:type="spellEnd"/>
            <w:r w:rsidRPr="004B5118">
              <w:rPr>
                <w:rFonts w:cs="Calibri"/>
                <w:szCs w:val="22"/>
              </w:rPr>
              <w:t xml:space="preserve">: 1) </w:t>
            </w:r>
            <w:proofErr w:type="spellStart"/>
            <w:r w:rsidRPr="004B5118">
              <w:rPr>
                <w:rFonts w:cs="Calibri"/>
                <w:szCs w:val="22"/>
              </w:rPr>
              <w:t>garaža</w:t>
            </w:r>
            <w:proofErr w:type="spellEnd"/>
            <w:r w:rsidRPr="004B5118">
              <w:rPr>
                <w:rFonts w:cs="Calibri"/>
                <w:szCs w:val="22"/>
              </w:rPr>
              <w:t xml:space="preserve"> Ada Mall-a </w:t>
            </w:r>
            <w:proofErr w:type="spellStart"/>
            <w:r w:rsidRPr="004B5118">
              <w:rPr>
                <w:rFonts w:cs="Calibri"/>
                <w:szCs w:val="22"/>
              </w:rPr>
              <w:t>koja</w:t>
            </w:r>
            <w:proofErr w:type="spellEnd"/>
            <w:r w:rsidRPr="004B5118">
              <w:rPr>
                <w:rFonts w:cs="Calibri"/>
                <w:szCs w:val="22"/>
              </w:rPr>
              <w:t xml:space="preserve"> se </w:t>
            </w:r>
            <w:proofErr w:type="spellStart"/>
            <w:r w:rsidRPr="004B5118">
              <w:rPr>
                <w:rFonts w:cs="Calibri"/>
                <w:szCs w:val="22"/>
              </w:rPr>
              <w:t>prostire</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podzemnom</w:t>
            </w:r>
            <w:proofErr w:type="spellEnd"/>
            <w:r w:rsidRPr="004B5118">
              <w:rPr>
                <w:rFonts w:cs="Calibri"/>
                <w:szCs w:val="22"/>
              </w:rPr>
              <w:t xml:space="preserve"> </w:t>
            </w:r>
            <w:proofErr w:type="spellStart"/>
            <w:r w:rsidRPr="004B5118">
              <w:rPr>
                <w:rFonts w:cs="Calibri"/>
                <w:szCs w:val="22"/>
              </w:rPr>
              <w:t>nivou</w:t>
            </w:r>
            <w:proofErr w:type="spellEnd"/>
            <w:r w:rsidRPr="004B5118">
              <w:rPr>
                <w:rFonts w:cs="Calibri"/>
                <w:szCs w:val="22"/>
              </w:rPr>
              <w:t xml:space="preserve"> -1, -2 i -3 i 2) </w:t>
            </w:r>
            <w:proofErr w:type="spellStart"/>
            <w:r w:rsidRPr="004B5118">
              <w:rPr>
                <w:rFonts w:cs="Calibri"/>
                <w:szCs w:val="22"/>
              </w:rPr>
              <w:t>otvoreni</w:t>
            </w:r>
            <w:proofErr w:type="spellEnd"/>
            <w:r w:rsidRPr="004B5118">
              <w:rPr>
                <w:rFonts w:cs="Calibri"/>
                <w:szCs w:val="22"/>
              </w:rPr>
              <w:t xml:space="preserve"> parking </w:t>
            </w:r>
            <w:r w:rsidR="00B54D7D" w:rsidRPr="004B5118">
              <w:rPr>
                <w:rFonts w:cs="Calibri"/>
                <w:szCs w:val="22"/>
              </w:rPr>
              <w:t xml:space="preserve">“Ada Fast Park”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otvorenom</w:t>
            </w:r>
            <w:proofErr w:type="spellEnd"/>
            <w:r w:rsidRPr="004B5118">
              <w:rPr>
                <w:rFonts w:cs="Calibri"/>
                <w:szCs w:val="22"/>
              </w:rPr>
              <w:t xml:space="preserve"> </w:t>
            </w:r>
            <w:proofErr w:type="spellStart"/>
            <w:r w:rsidRPr="004B5118">
              <w:rPr>
                <w:rFonts w:cs="Calibri"/>
                <w:szCs w:val="22"/>
              </w:rPr>
              <w:t>krovu</w:t>
            </w:r>
            <w:proofErr w:type="spellEnd"/>
            <w:r w:rsidRPr="004B5118">
              <w:rPr>
                <w:rFonts w:cs="Calibri"/>
                <w:szCs w:val="22"/>
              </w:rPr>
              <w:t xml:space="preserve"> Ada Mall-a </w:t>
            </w:r>
            <w:proofErr w:type="spellStart"/>
            <w:r w:rsidR="00DC2D78" w:rsidRPr="004B5118">
              <w:rPr>
                <w:rFonts w:cs="Calibri"/>
                <w:szCs w:val="22"/>
              </w:rPr>
              <w:t>na</w:t>
            </w:r>
            <w:proofErr w:type="spellEnd"/>
            <w:r w:rsidR="00DC2D78" w:rsidRPr="004B5118">
              <w:rPr>
                <w:rFonts w:cs="Calibri"/>
                <w:szCs w:val="22"/>
              </w:rPr>
              <w:t xml:space="preserve"> 4. </w:t>
            </w:r>
            <w:proofErr w:type="spellStart"/>
            <w:r w:rsidR="00DC2D78" w:rsidRPr="004B5118">
              <w:rPr>
                <w:rFonts w:cs="Calibri"/>
                <w:szCs w:val="22"/>
              </w:rPr>
              <w:t>nivou</w:t>
            </w:r>
            <w:proofErr w:type="spellEnd"/>
            <w:r w:rsidR="00DC2D78" w:rsidRPr="004B5118">
              <w:rPr>
                <w:rFonts w:cs="Calibri"/>
                <w:szCs w:val="22"/>
              </w:rPr>
              <w:t xml:space="preserve"> </w:t>
            </w:r>
            <w:r w:rsidRPr="004B5118">
              <w:rPr>
                <w:rFonts w:cs="Calibri"/>
                <w:szCs w:val="22"/>
              </w:rPr>
              <w:t xml:space="preserve">(u </w:t>
            </w:r>
            <w:proofErr w:type="spellStart"/>
            <w:r w:rsidRPr="004B5118">
              <w:rPr>
                <w:rFonts w:cs="Calibri"/>
                <w:szCs w:val="22"/>
              </w:rPr>
              <w:t>daljem</w:t>
            </w:r>
            <w:proofErr w:type="spellEnd"/>
            <w:r w:rsidRPr="004B5118">
              <w:rPr>
                <w:rFonts w:cs="Calibri"/>
                <w:szCs w:val="22"/>
              </w:rPr>
              <w:t xml:space="preserve"> </w:t>
            </w:r>
            <w:proofErr w:type="spellStart"/>
            <w:r w:rsidRPr="004B5118">
              <w:rPr>
                <w:rFonts w:cs="Calibri"/>
                <w:szCs w:val="22"/>
              </w:rPr>
              <w:t>tekstu</w:t>
            </w:r>
            <w:proofErr w:type="spellEnd"/>
            <w:r w:rsidRPr="004B5118">
              <w:rPr>
                <w:rFonts w:cs="Calibri"/>
                <w:szCs w:val="22"/>
              </w:rPr>
              <w:t xml:space="preserve"> </w:t>
            </w:r>
            <w:proofErr w:type="spellStart"/>
            <w:r w:rsidRPr="004B5118">
              <w:rPr>
                <w:rFonts w:cs="Calibri"/>
                <w:szCs w:val="22"/>
              </w:rPr>
              <w:t>garaža</w:t>
            </w:r>
            <w:proofErr w:type="spellEnd"/>
            <w:r w:rsidRPr="004B5118">
              <w:rPr>
                <w:rFonts w:cs="Calibri"/>
                <w:szCs w:val="22"/>
              </w:rPr>
              <w:t xml:space="preserve"> i </w:t>
            </w:r>
            <w:proofErr w:type="spellStart"/>
            <w:r w:rsidRPr="004B5118">
              <w:rPr>
                <w:rFonts w:cs="Calibri"/>
                <w:szCs w:val="22"/>
              </w:rPr>
              <w:t>otvoreni</w:t>
            </w:r>
            <w:proofErr w:type="spellEnd"/>
            <w:r w:rsidRPr="004B5118">
              <w:rPr>
                <w:rFonts w:cs="Calibri"/>
                <w:szCs w:val="22"/>
              </w:rPr>
              <w:t xml:space="preserve"> parking Ada Mall-a </w:t>
            </w:r>
            <w:proofErr w:type="spellStart"/>
            <w:r w:rsidRPr="004B5118">
              <w:rPr>
                <w:rFonts w:cs="Calibri"/>
                <w:szCs w:val="22"/>
              </w:rPr>
              <w:t>zajednički</w:t>
            </w:r>
            <w:proofErr w:type="spellEnd"/>
            <w:r w:rsidRPr="004B5118">
              <w:rPr>
                <w:rFonts w:cs="Calibri"/>
                <w:szCs w:val="22"/>
              </w:rPr>
              <w:t xml:space="preserve"> </w:t>
            </w:r>
            <w:proofErr w:type="spellStart"/>
            <w:r w:rsidRPr="004B5118">
              <w:rPr>
                <w:rFonts w:cs="Calibri"/>
                <w:szCs w:val="22"/>
              </w:rPr>
              <w:t>označeni</w:t>
            </w:r>
            <w:proofErr w:type="spellEnd"/>
            <w:r w:rsidRPr="004B5118">
              <w:rPr>
                <w:rFonts w:cs="Calibri"/>
                <w:szCs w:val="22"/>
              </w:rPr>
              <w:t xml:space="preserve"> </w:t>
            </w:r>
            <w:proofErr w:type="spellStart"/>
            <w:r w:rsidRPr="004B5118">
              <w:rPr>
                <w:rFonts w:cs="Calibri"/>
                <w:szCs w:val="22"/>
              </w:rPr>
              <w:t>kao</w:t>
            </w:r>
            <w:proofErr w:type="spellEnd"/>
            <w:r w:rsidRPr="004B5118">
              <w:rPr>
                <w:rFonts w:cs="Calibri"/>
                <w:szCs w:val="22"/>
              </w:rPr>
              <w:t xml:space="preserve"> “</w:t>
            </w:r>
            <w:r w:rsidRPr="004B5118">
              <w:rPr>
                <w:rFonts w:cs="Calibri"/>
                <w:b/>
                <w:bCs/>
                <w:szCs w:val="22"/>
              </w:rPr>
              <w:t>Parking</w:t>
            </w:r>
            <w:r w:rsidRPr="004B5118">
              <w:rPr>
                <w:rFonts w:cs="Calibri"/>
                <w:szCs w:val="22"/>
              </w:rPr>
              <w:t>”).</w:t>
            </w:r>
          </w:p>
        </w:tc>
      </w:tr>
      <w:tr w:rsidR="001A252D" w:rsidRPr="004B5118" w14:paraId="5D1FC462" w14:textId="77777777" w:rsidTr="004B5118">
        <w:tc>
          <w:tcPr>
            <w:tcW w:w="4814" w:type="dxa"/>
          </w:tcPr>
          <w:p w14:paraId="71FB56A9" w14:textId="77777777" w:rsidR="001A252D" w:rsidRPr="004B5118" w:rsidRDefault="001A252D" w:rsidP="001A252D">
            <w:pPr>
              <w:jc w:val="center"/>
              <w:rPr>
                <w:rFonts w:cs="Calibri"/>
                <w:b/>
                <w:bCs/>
                <w:szCs w:val="22"/>
              </w:rPr>
            </w:pPr>
          </w:p>
        </w:tc>
        <w:tc>
          <w:tcPr>
            <w:tcW w:w="4815" w:type="dxa"/>
          </w:tcPr>
          <w:p w14:paraId="523883A9" w14:textId="77777777" w:rsidR="001A252D" w:rsidRPr="004B5118" w:rsidRDefault="001A252D" w:rsidP="001A252D">
            <w:pPr>
              <w:jc w:val="center"/>
              <w:rPr>
                <w:rFonts w:cs="Calibri"/>
                <w:b/>
                <w:bCs/>
                <w:szCs w:val="22"/>
              </w:rPr>
            </w:pPr>
          </w:p>
        </w:tc>
      </w:tr>
      <w:tr w:rsidR="001A252D" w:rsidRPr="004B5118" w14:paraId="60626BAE" w14:textId="77777777" w:rsidTr="004B5118">
        <w:tc>
          <w:tcPr>
            <w:tcW w:w="4814" w:type="dxa"/>
          </w:tcPr>
          <w:p w14:paraId="59EDF209" w14:textId="22E6FECD" w:rsidR="001A252D" w:rsidRPr="004B5118" w:rsidRDefault="001A252D" w:rsidP="001A252D">
            <w:pPr>
              <w:rPr>
                <w:rFonts w:cs="Calibri"/>
                <w:b/>
                <w:bCs/>
                <w:szCs w:val="22"/>
              </w:rPr>
            </w:pPr>
            <w:r w:rsidRPr="004B5118">
              <w:rPr>
                <w:rFonts w:cs="Calibri"/>
                <w:b/>
                <w:bCs/>
                <w:szCs w:val="22"/>
              </w:rPr>
              <w:t>PREAMBLE</w:t>
            </w:r>
          </w:p>
        </w:tc>
        <w:tc>
          <w:tcPr>
            <w:tcW w:w="4815" w:type="dxa"/>
          </w:tcPr>
          <w:p w14:paraId="186B1DC9" w14:textId="3F2E9793" w:rsidR="001A252D" w:rsidRPr="004B5118" w:rsidRDefault="001A252D" w:rsidP="001A252D">
            <w:pPr>
              <w:rPr>
                <w:rFonts w:cs="Calibri"/>
                <w:b/>
                <w:bCs/>
                <w:szCs w:val="22"/>
              </w:rPr>
            </w:pPr>
            <w:r w:rsidRPr="004B5118">
              <w:rPr>
                <w:rFonts w:cs="Calibri"/>
                <w:b/>
                <w:bCs/>
                <w:szCs w:val="22"/>
              </w:rPr>
              <w:t>PREAMBULA</w:t>
            </w:r>
          </w:p>
        </w:tc>
      </w:tr>
      <w:tr w:rsidR="001A252D" w:rsidRPr="004B5118" w14:paraId="1309D3A6" w14:textId="77777777" w:rsidTr="004B5118">
        <w:tc>
          <w:tcPr>
            <w:tcW w:w="4814" w:type="dxa"/>
          </w:tcPr>
          <w:p w14:paraId="7FDEB9D8" w14:textId="77777777" w:rsidR="001A252D" w:rsidRPr="004B5118" w:rsidRDefault="001A252D" w:rsidP="001A252D">
            <w:pPr>
              <w:jc w:val="center"/>
              <w:rPr>
                <w:rFonts w:cs="Calibri"/>
                <w:b/>
                <w:bCs/>
                <w:szCs w:val="22"/>
              </w:rPr>
            </w:pPr>
          </w:p>
        </w:tc>
        <w:tc>
          <w:tcPr>
            <w:tcW w:w="4815" w:type="dxa"/>
          </w:tcPr>
          <w:p w14:paraId="1E8C9A58" w14:textId="77777777" w:rsidR="001A252D" w:rsidRPr="004B5118" w:rsidRDefault="001A252D" w:rsidP="001A252D">
            <w:pPr>
              <w:jc w:val="center"/>
              <w:rPr>
                <w:rFonts w:cs="Calibri"/>
                <w:b/>
                <w:bCs/>
                <w:szCs w:val="22"/>
              </w:rPr>
            </w:pPr>
          </w:p>
        </w:tc>
      </w:tr>
      <w:tr w:rsidR="001A252D" w:rsidRPr="004B5118" w14:paraId="3C72E96C" w14:textId="77777777" w:rsidTr="004B5118">
        <w:tc>
          <w:tcPr>
            <w:tcW w:w="4814" w:type="dxa"/>
          </w:tcPr>
          <w:p w14:paraId="6313AC53" w14:textId="77777777" w:rsidR="001A252D" w:rsidRPr="004B5118" w:rsidRDefault="001A252D" w:rsidP="001A252D">
            <w:pPr>
              <w:rPr>
                <w:rFonts w:cs="Calibri"/>
                <w:szCs w:val="22"/>
              </w:rPr>
            </w:pPr>
            <w:r w:rsidRPr="004B5118">
              <w:rPr>
                <w:rFonts w:cs="Calibri"/>
                <w:szCs w:val="22"/>
              </w:rPr>
              <w:t xml:space="preserve">This Parking Rules establish general rules that must be followed by all Ada Mall Users, especially Users using the Parking, </w:t>
            </w:r>
            <w:proofErr w:type="gramStart"/>
            <w:r w:rsidRPr="004B5118">
              <w:rPr>
                <w:rFonts w:cs="Calibri"/>
                <w:szCs w:val="22"/>
              </w:rPr>
              <w:t>in order to</w:t>
            </w:r>
            <w:proofErr w:type="gramEnd"/>
            <w:r w:rsidRPr="004B5118">
              <w:rPr>
                <w:rFonts w:cs="Calibri"/>
                <w:szCs w:val="22"/>
              </w:rPr>
              <w:t xml:space="preserve"> ensure efficient use and free movement within the Parking.</w:t>
            </w:r>
          </w:p>
          <w:p w14:paraId="1FFF40B6" w14:textId="77777777" w:rsidR="001A252D" w:rsidRPr="004B5118" w:rsidRDefault="001A252D" w:rsidP="001A252D">
            <w:pPr>
              <w:jc w:val="center"/>
              <w:rPr>
                <w:rFonts w:cs="Calibri"/>
                <w:b/>
                <w:bCs/>
                <w:szCs w:val="22"/>
              </w:rPr>
            </w:pPr>
          </w:p>
        </w:tc>
        <w:tc>
          <w:tcPr>
            <w:tcW w:w="4815" w:type="dxa"/>
          </w:tcPr>
          <w:p w14:paraId="1E624EBA" w14:textId="77AFAC88" w:rsidR="001A252D" w:rsidRPr="004B5118" w:rsidRDefault="001A252D" w:rsidP="001A252D">
            <w:pPr>
              <w:jc w:val="both"/>
              <w:rPr>
                <w:rFonts w:cs="Calibri"/>
                <w:szCs w:val="22"/>
              </w:rPr>
            </w:pPr>
            <w:proofErr w:type="spellStart"/>
            <w:r w:rsidRPr="004B5118">
              <w:rPr>
                <w:rFonts w:cs="Calibri"/>
                <w:szCs w:val="22"/>
              </w:rPr>
              <w:t>Ovim</w:t>
            </w:r>
            <w:proofErr w:type="spellEnd"/>
            <w:r w:rsidRPr="004B5118">
              <w:rPr>
                <w:rFonts w:cs="Calibri"/>
                <w:szCs w:val="22"/>
              </w:rPr>
              <w:t xml:space="preserve"> </w:t>
            </w:r>
            <w:proofErr w:type="spellStart"/>
            <w:r w:rsidRPr="004B5118">
              <w:rPr>
                <w:rFonts w:cs="Calibri"/>
                <w:szCs w:val="22"/>
              </w:rPr>
              <w:t>Pravilnikom</w:t>
            </w:r>
            <w:proofErr w:type="spellEnd"/>
            <w:r w:rsidRPr="004B5118">
              <w:rPr>
                <w:rFonts w:cs="Calibri"/>
                <w:szCs w:val="22"/>
              </w:rPr>
              <w:t xml:space="preserve"> o </w:t>
            </w:r>
            <w:proofErr w:type="spellStart"/>
            <w:r w:rsidRPr="004B5118">
              <w:rPr>
                <w:rFonts w:cs="Calibri"/>
                <w:szCs w:val="22"/>
              </w:rPr>
              <w:t>parkiranju</w:t>
            </w:r>
            <w:proofErr w:type="spellEnd"/>
            <w:r w:rsidRPr="004B5118">
              <w:rPr>
                <w:rFonts w:cs="Calibri"/>
                <w:szCs w:val="22"/>
              </w:rPr>
              <w:t xml:space="preserve"> </w:t>
            </w:r>
            <w:proofErr w:type="spellStart"/>
            <w:r w:rsidRPr="004B5118">
              <w:rPr>
                <w:rFonts w:cs="Calibri"/>
                <w:szCs w:val="22"/>
              </w:rPr>
              <w:t>utvrđena</w:t>
            </w:r>
            <w:proofErr w:type="spellEnd"/>
            <w:r w:rsidRPr="004B5118">
              <w:rPr>
                <w:rFonts w:cs="Calibri"/>
                <w:szCs w:val="22"/>
              </w:rPr>
              <w:t xml:space="preserve"> </w:t>
            </w:r>
            <w:proofErr w:type="spellStart"/>
            <w:r w:rsidRPr="004B5118">
              <w:rPr>
                <w:rFonts w:cs="Calibri"/>
                <w:szCs w:val="22"/>
              </w:rPr>
              <w:t>su</w:t>
            </w:r>
            <w:proofErr w:type="spellEnd"/>
            <w:r w:rsidRPr="004B5118">
              <w:rPr>
                <w:rFonts w:cs="Calibri"/>
                <w:szCs w:val="22"/>
              </w:rPr>
              <w:t xml:space="preserve"> </w:t>
            </w:r>
            <w:proofErr w:type="spellStart"/>
            <w:r w:rsidRPr="004B5118">
              <w:rPr>
                <w:rFonts w:cs="Calibri"/>
                <w:szCs w:val="22"/>
              </w:rPr>
              <w:t>opšta</w:t>
            </w:r>
            <w:proofErr w:type="spellEnd"/>
            <w:r w:rsidRPr="004B5118">
              <w:rPr>
                <w:rFonts w:cs="Calibri"/>
                <w:szCs w:val="22"/>
              </w:rPr>
              <w:t xml:space="preserve"> </w:t>
            </w:r>
            <w:proofErr w:type="spellStart"/>
            <w:r w:rsidRPr="004B5118">
              <w:rPr>
                <w:rFonts w:cs="Calibri"/>
                <w:szCs w:val="22"/>
              </w:rPr>
              <w:t>pravila</w:t>
            </w:r>
            <w:proofErr w:type="spellEnd"/>
            <w:r w:rsidRPr="004B5118">
              <w:rPr>
                <w:rFonts w:cs="Calibri"/>
                <w:szCs w:val="22"/>
              </w:rPr>
              <w:t xml:space="preserve"> </w:t>
            </w:r>
            <w:proofErr w:type="spellStart"/>
            <w:r w:rsidRPr="004B5118">
              <w:rPr>
                <w:rFonts w:cs="Calibri"/>
                <w:szCs w:val="22"/>
              </w:rPr>
              <w:t>kojih</w:t>
            </w:r>
            <w:proofErr w:type="spellEnd"/>
            <w:r w:rsidRPr="004B5118">
              <w:rPr>
                <w:rFonts w:cs="Calibri"/>
                <w:szCs w:val="22"/>
              </w:rPr>
              <w:t xml:space="preserve"> se </w:t>
            </w:r>
            <w:proofErr w:type="spellStart"/>
            <w:r w:rsidRPr="004B5118">
              <w:rPr>
                <w:rFonts w:cs="Calibri"/>
                <w:szCs w:val="22"/>
              </w:rPr>
              <w:t>moraju</w:t>
            </w:r>
            <w:proofErr w:type="spellEnd"/>
            <w:r w:rsidRPr="004B5118">
              <w:rPr>
                <w:rFonts w:cs="Calibri"/>
                <w:szCs w:val="22"/>
              </w:rPr>
              <w:t xml:space="preserve"> </w:t>
            </w:r>
            <w:proofErr w:type="spellStart"/>
            <w:r w:rsidRPr="004B5118">
              <w:rPr>
                <w:rFonts w:cs="Calibri"/>
                <w:szCs w:val="22"/>
              </w:rPr>
              <w:t>pridržavati</w:t>
            </w:r>
            <w:proofErr w:type="spellEnd"/>
            <w:r w:rsidRPr="004B5118">
              <w:rPr>
                <w:rFonts w:cs="Calibri"/>
                <w:szCs w:val="22"/>
              </w:rPr>
              <w:t xml:space="preserve"> </w:t>
            </w:r>
            <w:proofErr w:type="spellStart"/>
            <w:r w:rsidRPr="004B5118">
              <w:rPr>
                <w:rFonts w:cs="Calibri"/>
                <w:szCs w:val="22"/>
              </w:rPr>
              <w:t>svi</w:t>
            </w:r>
            <w:proofErr w:type="spellEnd"/>
            <w:r w:rsidRPr="004B5118">
              <w:rPr>
                <w:rFonts w:cs="Calibri"/>
                <w:szCs w:val="22"/>
              </w:rPr>
              <w:t xml:space="preserve"> </w:t>
            </w:r>
            <w:proofErr w:type="spellStart"/>
            <w:r w:rsidRPr="004B5118">
              <w:rPr>
                <w:rFonts w:cs="Calibri"/>
                <w:szCs w:val="22"/>
              </w:rPr>
              <w:t>Korisnici</w:t>
            </w:r>
            <w:proofErr w:type="spellEnd"/>
            <w:r w:rsidRPr="004B5118">
              <w:rPr>
                <w:rFonts w:cs="Calibri"/>
                <w:szCs w:val="22"/>
              </w:rPr>
              <w:t xml:space="preserve"> Ada Mall-a, a </w:t>
            </w:r>
            <w:proofErr w:type="spellStart"/>
            <w:r w:rsidRPr="004B5118">
              <w:rPr>
                <w:rFonts w:cs="Calibri"/>
                <w:szCs w:val="22"/>
              </w:rPr>
              <w:t>posebno</w:t>
            </w:r>
            <w:proofErr w:type="spellEnd"/>
            <w:r w:rsidRPr="004B5118">
              <w:rPr>
                <w:rFonts w:cs="Calibri"/>
                <w:szCs w:val="22"/>
              </w:rPr>
              <w:t xml:space="preserve"> </w:t>
            </w:r>
            <w:proofErr w:type="spellStart"/>
            <w:r w:rsidRPr="004B5118">
              <w:rPr>
                <w:rFonts w:cs="Calibri"/>
                <w:szCs w:val="22"/>
              </w:rPr>
              <w:t>Korisnici</w:t>
            </w:r>
            <w:proofErr w:type="spellEnd"/>
            <w:r w:rsidRPr="004B5118">
              <w:rPr>
                <w:rFonts w:cs="Calibri"/>
                <w:szCs w:val="22"/>
              </w:rPr>
              <w:t xml:space="preserve"> koji </w:t>
            </w:r>
            <w:proofErr w:type="spellStart"/>
            <w:r w:rsidRPr="004B5118">
              <w:rPr>
                <w:rFonts w:cs="Calibri"/>
                <w:szCs w:val="22"/>
              </w:rPr>
              <w:t>koriste</w:t>
            </w:r>
            <w:proofErr w:type="spellEnd"/>
            <w:r w:rsidRPr="004B5118">
              <w:rPr>
                <w:rFonts w:cs="Calibri"/>
                <w:szCs w:val="22"/>
              </w:rPr>
              <w:t xml:space="preserve"> Parking, </w:t>
            </w:r>
            <w:proofErr w:type="spellStart"/>
            <w:r w:rsidRPr="004B5118">
              <w:rPr>
                <w:rFonts w:cs="Calibri"/>
                <w:szCs w:val="22"/>
              </w:rPr>
              <w:t>kako</w:t>
            </w:r>
            <w:proofErr w:type="spellEnd"/>
            <w:r w:rsidRPr="004B5118">
              <w:rPr>
                <w:rFonts w:cs="Calibri"/>
                <w:szCs w:val="22"/>
              </w:rPr>
              <w:t xml:space="preserve"> bi se </w:t>
            </w:r>
            <w:proofErr w:type="spellStart"/>
            <w:r w:rsidRPr="004B5118">
              <w:rPr>
                <w:rFonts w:cs="Calibri"/>
                <w:szCs w:val="22"/>
              </w:rPr>
              <w:t>omogu</w:t>
            </w:r>
            <w:r w:rsidRPr="004B5118">
              <w:rPr>
                <w:rFonts w:cs="Calibri"/>
                <w:szCs w:val="22"/>
                <w:lang w:val="sr-Latn-RS"/>
              </w:rPr>
              <w:t>ćilo</w:t>
            </w:r>
            <w:proofErr w:type="spellEnd"/>
            <w:r w:rsidRPr="004B5118">
              <w:rPr>
                <w:rFonts w:cs="Calibri"/>
                <w:szCs w:val="22"/>
                <w:lang w:val="sr-Latn-RS"/>
              </w:rPr>
              <w:t xml:space="preserve"> </w:t>
            </w:r>
            <w:proofErr w:type="spellStart"/>
            <w:r w:rsidRPr="004B5118">
              <w:rPr>
                <w:rFonts w:cs="Calibri"/>
                <w:szCs w:val="22"/>
              </w:rPr>
              <w:t>efikasno</w:t>
            </w:r>
            <w:proofErr w:type="spellEnd"/>
            <w:r w:rsidRPr="004B5118">
              <w:rPr>
                <w:rFonts w:cs="Calibri"/>
                <w:szCs w:val="22"/>
              </w:rPr>
              <w:t xml:space="preserve"> </w:t>
            </w:r>
            <w:proofErr w:type="spellStart"/>
            <w:r w:rsidRPr="004B5118">
              <w:rPr>
                <w:rFonts w:cs="Calibri"/>
                <w:szCs w:val="22"/>
              </w:rPr>
              <w:t>korišćenje</w:t>
            </w:r>
            <w:proofErr w:type="spellEnd"/>
            <w:r w:rsidRPr="004B5118">
              <w:rPr>
                <w:rFonts w:cs="Calibri"/>
                <w:szCs w:val="22"/>
              </w:rPr>
              <w:t xml:space="preserve"> i </w:t>
            </w:r>
            <w:proofErr w:type="spellStart"/>
            <w:r w:rsidRPr="004B5118">
              <w:rPr>
                <w:rFonts w:cs="Calibri"/>
                <w:szCs w:val="22"/>
              </w:rPr>
              <w:t>slobodno</w:t>
            </w:r>
            <w:proofErr w:type="spellEnd"/>
            <w:r w:rsidRPr="004B5118">
              <w:rPr>
                <w:rFonts w:cs="Calibri"/>
                <w:szCs w:val="22"/>
              </w:rPr>
              <w:t xml:space="preserve"> </w:t>
            </w:r>
            <w:proofErr w:type="spellStart"/>
            <w:r w:rsidRPr="004B5118">
              <w:rPr>
                <w:rFonts w:cs="Calibri"/>
                <w:szCs w:val="22"/>
              </w:rPr>
              <w:t>kretanje</w:t>
            </w:r>
            <w:proofErr w:type="spellEnd"/>
            <w:r w:rsidRPr="004B5118">
              <w:rPr>
                <w:rFonts w:cs="Calibri"/>
                <w:szCs w:val="22"/>
              </w:rPr>
              <w:t xml:space="preserve"> u </w:t>
            </w:r>
            <w:proofErr w:type="spellStart"/>
            <w:r w:rsidRPr="004B5118">
              <w:rPr>
                <w:rFonts w:cs="Calibri"/>
                <w:szCs w:val="22"/>
              </w:rPr>
              <w:t>okviru</w:t>
            </w:r>
            <w:proofErr w:type="spellEnd"/>
            <w:r w:rsidRPr="004B5118">
              <w:rPr>
                <w:rFonts w:cs="Calibri"/>
                <w:szCs w:val="22"/>
              </w:rPr>
              <w:t xml:space="preserve"> </w:t>
            </w:r>
            <w:proofErr w:type="spellStart"/>
            <w:r w:rsidRPr="004B5118">
              <w:rPr>
                <w:rFonts w:cs="Calibri"/>
                <w:szCs w:val="22"/>
              </w:rPr>
              <w:t>Parkinga</w:t>
            </w:r>
            <w:proofErr w:type="spellEnd"/>
            <w:r w:rsidRPr="004B5118">
              <w:rPr>
                <w:rFonts w:cs="Calibri"/>
                <w:szCs w:val="22"/>
              </w:rPr>
              <w:t>.</w:t>
            </w:r>
          </w:p>
        </w:tc>
      </w:tr>
      <w:tr w:rsidR="001A252D" w:rsidRPr="004B5118" w14:paraId="45AD32B3" w14:textId="77777777" w:rsidTr="004B5118">
        <w:tc>
          <w:tcPr>
            <w:tcW w:w="4814" w:type="dxa"/>
          </w:tcPr>
          <w:p w14:paraId="137924AC" w14:textId="77777777" w:rsidR="001A252D" w:rsidRPr="004B5118" w:rsidRDefault="001A252D" w:rsidP="001A252D">
            <w:pPr>
              <w:jc w:val="center"/>
              <w:rPr>
                <w:rFonts w:cs="Calibri"/>
                <w:b/>
                <w:bCs/>
                <w:szCs w:val="22"/>
              </w:rPr>
            </w:pPr>
          </w:p>
        </w:tc>
        <w:tc>
          <w:tcPr>
            <w:tcW w:w="4815" w:type="dxa"/>
          </w:tcPr>
          <w:p w14:paraId="29809A53" w14:textId="77777777" w:rsidR="001A252D" w:rsidRPr="004B5118" w:rsidRDefault="001A252D" w:rsidP="001A252D">
            <w:pPr>
              <w:jc w:val="center"/>
              <w:rPr>
                <w:rFonts w:cs="Calibri"/>
                <w:b/>
                <w:bCs/>
                <w:szCs w:val="22"/>
              </w:rPr>
            </w:pPr>
          </w:p>
        </w:tc>
      </w:tr>
      <w:tr w:rsidR="001A252D" w:rsidRPr="004B5118" w14:paraId="24F7A045" w14:textId="77777777" w:rsidTr="004B5118">
        <w:tc>
          <w:tcPr>
            <w:tcW w:w="4814" w:type="dxa"/>
          </w:tcPr>
          <w:p w14:paraId="7AFFED40" w14:textId="65E3B265" w:rsidR="001A252D" w:rsidRPr="004B5118" w:rsidRDefault="001A252D" w:rsidP="001A252D">
            <w:pPr>
              <w:rPr>
                <w:rFonts w:cs="Calibri"/>
                <w:szCs w:val="22"/>
              </w:rPr>
            </w:pPr>
            <w:r w:rsidRPr="004B5118">
              <w:rPr>
                <w:rFonts w:cs="Calibri"/>
                <w:szCs w:val="22"/>
              </w:rPr>
              <w:t>Parking is private property, and Users may access and use it only if they comply with these Parking Rules and applicable legislation. By accessing the Parking, the person who wants to use and park in the Parking, i.e. the User, accepts and undertakes to comply with the conditions outlined in these Parking Rules and traffic signs.</w:t>
            </w:r>
          </w:p>
        </w:tc>
        <w:tc>
          <w:tcPr>
            <w:tcW w:w="4815" w:type="dxa"/>
          </w:tcPr>
          <w:p w14:paraId="473DB28D" w14:textId="55776BEC" w:rsidR="001A252D" w:rsidRPr="004B5118" w:rsidRDefault="001A252D" w:rsidP="001A252D">
            <w:pPr>
              <w:jc w:val="both"/>
              <w:rPr>
                <w:rFonts w:cs="Calibri"/>
                <w:szCs w:val="22"/>
              </w:rPr>
            </w:pPr>
            <w:r w:rsidRPr="004B5118">
              <w:rPr>
                <w:rFonts w:cs="Calibri"/>
                <w:szCs w:val="22"/>
              </w:rPr>
              <w:t xml:space="preserve">Parking je </w:t>
            </w:r>
            <w:proofErr w:type="spellStart"/>
            <w:r w:rsidRPr="004B5118">
              <w:rPr>
                <w:rFonts w:cs="Calibri"/>
                <w:szCs w:val="22"/>
              </w:rPr>
              <w:t>privatno</w:t>
            </w:r>
            <w:proofErr w:type="spellEnd"/>
            <w:r w:rsidRPr="004B5118">
              <w:rPr>
                <w:rFonts w:cs="Calibri"/>
                <w:szCs w:val="22"/>
              </w:rPr>
              <w:t xml:space="preserve"> </w:t>
            </w:r>
            <w:proofErr w:type="spellStart"/>
            <w:r w:rsidRPr="004B5118">
              <w:rPr>
                <w:rFonts w:cs="Calibri"/>
                <w:szCs w:val="22"/>
              </w:rPr>
              <w:t>vlasništvo</w:t>
            </w:r>
            <w:proofErr w:type="spellEnd"/>
            <w:r w:rsidRPr="004B5118">
              <w:rPr>
                <w:rFonts w:cs="Calibri"/>
                <w:szCs w:val="22"/>
              </w:rPr>
              <w:t xml:space="preserve"> i </w:t>
            </w:r>
            <w:proofErr w:type="spellStart"/>
            <w:r w:rsidRPr="004B5118">
              <w:rPr>
                <w:rFonts w:cs="Calibri"/>
                <w:szCs w:val="22"/>
              </w:rPr>
              <w:t>Korisnici</w:t>
            </w:r>
            <w:proofErr w:type="spellEnd"/>
            <w:r w:rsidRPr="004B5118">
              <w:rPr>
                <w:rFonts w:cs="Calibri"/>
                <w:szCs w:val="22"/>
              </w:rPr>
              <w:t xml:space="preserve"> mu </w:t>
            </w:r>
            <w:proofErr w:type="spellStart"/>
            <w:r w:rsidRPr="004B5118">
              <w:rPr>
                <w:rFonts w:cs="Calibri"/>
                <w:szCs w:val="22"/>
              </w:rPr>
              <w:t>mogu</w:t>
            </w:r>
            <w:proofErr w:type="spellEnd"/>
            <w:r w:rsidRPr="004B5118">
              <w:rPr>
                <w:rFonts w:cs="Calibri"/>
                <w:szCs w:val="22"/>
              </w:rPr>
              <w:t xml:space="preserve"> </w:t>
            </w:r>
            <w:proofErr w:type="spellStart"/>
            <w:r w:rsidRPr="004B5118">
              <w:rPr>
                <w:rFonts w:cs="Calibri"/>
                <w:szCs w:val="22"/>
              </w:rPr>
              <w:t>pristupiti</w:t>
            </w:r>
            <w:proofErr w:type="spellEnd"/>
            <w:r w:rsidRPr="004B5118">
              <w:rPr>
                <w:rFonts w:cs="Calibri"/>
                <w:szCs w:val="22"/>
              </w:rPr>
              <w:t xml:space="preserve"> i </w:t>
            </w:r>
            <w:proofErr w:type="spellStart"/>
            <w:r w:rsidRPr="004B5118">
              <w:rPr>
                <w:rFonts w:cs="Calibri"/>
                <w:szCs w:val="22"/>
              </w:rPr>
              <w:t>koristiti</w:t>
            </w:r>
            <w:proofErr w:type="spellEnd"/>
            <w:r w:rsidRPr="004B5118">
              <w:rPr>
                <w:rFonts w:cs="Calibri"/>
                <w:szCs w:val="22"/>
              </w:rPr>
              <w:t xml:space="preserve"> ga </w:t>
            </w:r>
            <w:proofErr w:type="spellStart"/>
            <w:r w:rsidRPr="004B5118">
              <w:rPr>
                <w:rFonts w:cs="Calibri"/>
                <w:szCs w:val="22"/>
              </w:rPr>
              <w:t>samo</w:t>
            </w:r>
            <w:proofErr w:type="spellEnd"/>
            <w:r w:rsidRPr="004B5118">
              <w:rPr>
                <w:rFonts w:cs="Calibri"/>
                <w:szCs w:val="22"/>
              </w:rPr>
              <w:t xml:space="preserve"> </w:t>
            </w:r>
            <w:proofErr w:type="spellStart"/>
            <w:r w:rsidRPr="004B5118">
              <w:rPr>
                <w:rFonts w:cs="Calibri"/>
                <w:szCs w:val="22"/>
              </w:rPr>
              <w:t>ako</w:t>
            </w:r>
            <w:proofErr w:type="spellEnd"/>
            <w:r w:rsidRPr="004B5118">
              <w:rPr>
                <w:rFonts w:cs="Calibri"/>
                <w:szCs w:val="22"/>
              </w:rPr>
              <w:t xml:space="preserve"> se </w:t>
            </w:r>
            <w:proofErr w:type="spellStart"/>
            <w:r w:rsidRPr="004B5118">
              <w:rPr>
                <w:rFonts w:cs="Calibri"/>
                <w:szCs w:val="22"/>
              </w:rPr>
              <w:t>pridržavaju</w:t>
            </w:r>
            <w:proofErr w:type="spellEnd"/>
            <w:r w:rsidRPr="004B5118">
              <w:rPr>
                <w:rFonts w:cs="Calibri"/>
                <w:szCs w:val="22"/>
              </w:rPr>
              <w:t xml:space="preserve"> </w:t>
            </w:r>
            <w:proofErr w:type="spellStart"/>
            <w:r w:rsidRPr="004B5118">
              <w:rPr>
                <w:rFonts w:cs="Calibri"/>
                <w:szCs w:val="22"/>
              </w:rPr>
              <w:t>ovog</w:t>
            </w:r>
            <w:proofErr w:type="spellEnd"/>
            <w:r w:rsidRPr="004B5118">
              <w:rPr>
                <w:rFonts w:cs="Calibri"/>
                <w:szCs w:val="22"/>
              </w:rPr>
              <w:t xml:space="preserve"> </w:t>
            </w:r>
            <w:proofErr w:type="spellStart"/>
            <w:r w:rsidRPr="004B5118">
              <w:rPr>
                <w:rFonts w:cs="Calibri"/>
                <w:szCs w:val="22"/>
              </w:rPr>
              <w:t>Pravilnika</w:t>
            </w:r>
            <w:proofErr w:type="spellEnd"/>
            <w:r w:rsidRPr="004B5118">
              <w:rPr>
                <w:rFonts w:cs="Calibri"/>
                <w:szCs w:val="22"/>
              </w:rPr>
              <w:t xml:space="preserve"> o </w:t>
            </w:r>
            <w:proofErr w:type="spellStart"/>
            <w:r w:rsidRPr="004B5118">
              <w:rPr>
                <w:rFonts w:cs="Calibri"/>
                <w:szCs w:val="22"/>
              </w:rPr>
              <w:t>parkiranju</w:t>
            </w:r>
            <w:proofErr w:type="spellEnd"/>
            <w:r w:rsidRPr="004B5118">
              <w:rPr>
                <w:rFonts w:cs="Calibri"/>
                <w:szCs w:val="22"/>
              </w:rPr>
              <w:t xml:space="preserve"> i </w:t>
            </w:r>
            <w:proofErr w:type="spellStart"/>
            <w:r w:rsidRPr="004B5118">
              <w:rPr>
                <w:rFonts w:cs="Calibri"/>
                <w:szCs w:val="22"/>
              </w:rPr>
              <w:t>važećeg</w:t>
            </w:r>
            <w:proofErr w:type="spellEnd"/>
            <w:r w:rsidRPr="004B5118">
              <w:rPr>
                <w:rFonts w:cs="Calibri"/>
                <w:szCs w:val="22"/>
              </w:rPr>
              <w:t xml:space="preserve"> </w:t>
            </w:r>
            <w:proofErr w:type="spellStart"/>
            <w:r w:rsidRPr="004B5118">
              <w:rPr>
                <w:rFonts w:cs="Calibri"/>
                <w:szCs w:val="22"/>
              </w:rPr>
              <w:t>zakonodavstva</w:t>
            </w:r>
            <w:proofErr w:type="spellEnd"/>
            <w:r w:rsidRPr="004B5118">
              <w:rPr>
                <w:rFonts w:cs="Calibri"/>
                <w:szCs w:val="22"/>
              </w:rPr>
              <w:t xml:space="preserve">. </w:t>
            </w:r>
            <w:proofErr w:type="spellStart"/>
            <w:r w:rsidRPr="004B5118">
              <w:rPr>
                <w:rFonts w:cs="Calibri"/>
                <w:szCs w:val="22"/>
              </w:rPr>
              <w:t>Pristupom</w:t>
            </w:r>
            <w:proofErr w:type="spellEnd"/>
            <w:r w:rsidRPr="004B5118">
              <w:rPr>
                <w:rFonts w:cs="Calibri"/>
                <w:szCs w:val="22"/>
              </w:rPr>
              <w:t xml:space="preserve"> </w:t>
            </w:r>
            <w:proofErr w:type="spellStart"/>
            <w:r w:rsidRPr="004B5118">
              <w:rPr>
                <w:rFonts w:cs="Calibri"/>
                <w:szCs w:val="22"/>
              </w:rPr>
              <w:t>Parkingu</w:t>
            </w:r>
            <w:proofErr w:type="spellEnd"/>
            <w:r w:rsidRPr="004B5118">
              <w:rPr>
                <w:rFonts w:cs="Calibri"/>
                <w:szCs w:val="22"/>
              </w:rPr>
              <w:t xml:space="preserve">, lice </w:t>
            </w:r>
            <w:proofErr w:type="spellStart"/>
            <w:r w:rsidRPr="004B5118">
              <w:rPr>
                <w:rFonts w:cs="Calibri"/>
                <w:szCs w:val="22"/>
              </w:rPr>
              <w:t>koje</w:t>
            </w:r>
            <w:proofErr w:type="spellEnd"/>
            <w:r w:rsidRPr="004B5118">
              <w:rPr>
                <w:rFonts w:cs="Calibri"/>
                <w:szCs w:val="22"/>
              </w:rPr>
              <w:t xml:space="preserve"> </w:t>
            </w:r>
            <w:proofErr w:type="spellStart"/>
            <w:r w:rsidRPr="004B5118">
              <w:rPr>
                <w:rFonts w:cs="Calibri"/>
                <w:szCs w:val="22"/>
              </w:rPr>
              <w:t>želi</w:t>
            </w:r>
            <w:proofErr w:type="spellEnd"/>
            <w:r w:rsidRPr="004B5118">
              <w:rPr>
                <w:rFonts w:cs="Calibri"/>
                <w:szCs w:val="22"/>
              </w:rPr>
              <w:t xml:space="preserve"> da </w:t>
            </w:r>
            <w:proofErr w:type="spellStart"/>
            <w:r w:rsidRPr="004B5118">
              <w:rPr>
                <w:rFonts w:cs="Calibri"/>
                <w:szCs w:val="22"/>
              </w:rPr>
              <w:t>koristi</w:t>
            </w:r>
            <w:proofErr w:type="spellEnd"/>
            <w:r w:rsidRPr="004B5118">
              <w:rPr>
                <w:rFonts w:cs="Calibri"/>
                <w:szCs w:val="22"/>
              </w:rPr>
              <w:t xml:space="preserve"> i da se </w:t>
            </w:r>
            <w:proofErr w:type="spellStart"/>
            <w:r w:rsidRPr="004B5118">
              <w:rPr>
                <w:rFonts w:cs="Calibri"/>
                <w:szCs w:val="22"/>
              </w:rPr>
              <w:t>parkira</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Parking, </w:t>
            </w:r>
            <w:proofErr w:type="spellStart"/>
            <w:r w:rsidRPr="004B5118">
              <w:rPr>
                <w:rFonts w:cs="Calibri"/>
                <w:szCs w:val="22"/>
              </w:rPr>
              <w:t>tj</w:t>
            </w:r>
            <w:proofErr w:type="spellEnd"/>
            <w:r w:rsidRPr="004B5118">
              <w:rPr>
                <w:rFonts w:cs="Calibri"/>
                <w:szCs w:val="22"/>
              </w:rPr>
              <w:t xml:space="preserve">. </w:t>
            </w:r>
            <w:proofErr w:type="spellStart"/>
            <w:r w:rsidRPr="004B5118">
              <w:rPr>
                <w:rFonts w:cs="Calibri"/>
                <w:szCs w:val="22"/>
              </w:rPr>
              <w:t>Korisnik</w:t>
            </w:r>
            <w:proofErr w:type="spellEnd"/>
            <w:r w:rsidRPr="004B5118">
              <w:rPr>
                <w:rFonts w:cs="Calibri"/>
                <w:szCs w:val="22"/>
              </w:rPr>
              <w:t xml:space="preserve"> </w:t>
            </w:r>
            <w:proofErr w:type="spellStart"/>
            <w:r w:rsidRPr="004B5118">
              <w:rPr>
                <w:rFonts w:cs="Calibri"/>
                <w:szCs w:val="22"/>
              </w:rPr>
              <w:t>prihvata</w:t>
            </w:r>
            <w:proofErr w:type="spellEnd"/>
            <w:r w:rsidRPr="004B5118">
              <w:rPr>
                <w:rFonts w:cs="Calibri"/>
                <w:szCs w:val="22"/>
              </w:rPr>
              <w:t xml:space="preserve"> i </w:t>
            </w:r>
            <w:proofErr w:type="spellStart"/>
            <w:r w:rsidRPr="004B5118">
              <w:rPr>
                <w:rFonts w:cs="Calibri"/>
                <w:szCs w:val="22"/>
              </w:rPr>
              <w:t>obavezuje</w:t>
            </w:r>
            <w:proofErr w:type="spellEnd"/>
            <w:r w:rsidRPr="004B5118">
              <w:rPr>
                <w:rFonts w:cs="Calibri"/>
                <w:szCs w:val="22"/>
              </w:rPr>
              <w:t xml:space="preserve"> se da </w:t>
            </w:r>
            <w:proofErr w:type="spellStart"/>
            <w:r w:rsidRPr="004B5118">
              <w:rPr>
                <w:rFonts w:cs="Calibri"/>
                <w:szCs w:val="22"/>
              </w:rPr>
              <w:t>će</w:t>
            </w:r>
            <w:proofErr w:type="spellEnd"/>
            <w:r w:rsidRPr="004B5118">
              <w:rPr>
                <w:rFonts w:cs="Calibri"/>
                <w:szCs w:val="22"/>
              </w:rPr>
              <w:t xml:space="preserve"> se </w:t>
            </w:r>
            <w:proofErr w:type="spellStart"/>
            <w:r w:rsidRPr="004B5118">
              <w:rPr>
                <w:rFonts w:cs="Calibri"/>
                <w:szCs w:val="22"/>
              </w:rPr>
              <w:t>pridržavati</w:t>
            </w:r>
            <w:proofErr w:type="spellEnd"/>
            <w:r w:rsidRPr="004B5118">
              <w:rPr>
                <w:rFonts w:cs="Calibri"/>
                <w:szCs w:val="22"/>
              </w:rPr>
              <w:t xml:space="preserve"> </w:t>
            </w:r>
            <w:proofErr w:type="spellStart"/>
            <w:r w:rsidRPr="004B5118">
              <w:rPr>
                <w:rFonts w:cs="Calibri"/>
                <w:szCs w:val="22"/>
              </w:rPr>
              <w:t>uslova</w:t>
            </w:r>
            <w:proofErr w:type="spellEnd"/>
            <w:r w:rsidRPr="004B5118">
              <w:rPr>
                <w:rFonts w:cs="Calibri"/>
                <w:szCs w:val="22"/>
              </w:rPr>
              <w:t xml:space="preserve"> </w:t>
            </w:r>
            <w:proofErr w:type="spellStart"/>
            <w:r w:rsidRPr="004B5118">
              <w:rPr>
                <w:rFonts w:cs="Calibri"/>
                <w:szCs w:val="22"/>
              </w:rPr>
              <w:t>ovih</w:t>
            </w:r>
            <w:proofErr w:type="spellEnd"/>
            <w:r w:rsidRPr="004B5118">
              <w:rPr>
                <w:rFonts w:cs="Calibri"/>
                <w:szCs w:val="22"/>
              </w:rPr>
              <w:t xml:space="preserve"> </w:t>
            </w:r>
            <w:proofErr w:type="spellStart"/>
            <w:r w:rsidRPr="004B5118">
              <w:rPr>
                <w:rFonts w:cs="Calibri"/>
                <w:szCs w:val="22"/>
              </w:rPr>
              <w:t>Pravila</w:t>
            </w:r>
            <w:proofErr w:type="spellEnd"/>
            <w:r w:rsidRPr="004B5118">
              <w:rPr>
                <w:rFonts w:cs="Calibri"/>
                <w:szCs w:val="22"/>
              </w:rPr>
              <w:t xml:space="preserve"> o </w:t>
            </w:r>
            <w:proofErr w:type="spellStart"/>
            <w:r w:rsidRPr="004B5118">
              <w:rPr>
                <w:rFonts w:cs="Calibri"/>
                <w:szCs w:val="22"/>
              </w:rPr>
              <w:t>parkiranju</w:t>
            </w:r>
            <w:proofErr w:type="spellEnd"/>
            <w:r w:rsidRPr="004B5118">
              <w:rPr>
                <w:rFonts w:cs="Calibri"/>
                <w:szCs w:val="22"/>
              </w:rPr>
              <w:t xml:space="preserve"> i </w:t>
            </w:r>
            <w:proofErr w:type="spellStart"/>
            <w:r w:rsidRPr="004B5118">
              <w:rPr>
                <w:rFonts w:cs="Calibri"/>
                <w:szCs w:val="22"/>
              </w:rPr>
              <w:t>saobraćajnih</w:t>
            </w:r>
            <w:proofErr w:type="spellEnd"/>
            <w:r w:rsidRPr="004B5118">
              <w:rPr>
                <w:rFonts w:cs="Calibri"/>
                <w:szCs w:val="22"/>
              </w:rPr>
              <w:t xml:space="preserve"> </w:t>
            </w:r>
            <w:proofErr w:type="spellStart"/>
            <w:r w:rsidRPr="004B5118">
              <w:rPr>
                <w:rFonts w:cs="Calibri"/>
                <w:szCs w:val="22"/>
              </w:rPr>
              <w:t>znakova</w:t>
            </w:r>
            <w:proofErr w:type="spellEnd"/>
            <w:r w:rsidRPr="004B5118">
              <w:rPr>
                <w:rFonts w:cs="Calibri"/>
                <w:szCs w:val="22"/>
              </w:rPr>
              <w:t>.</w:t>
            </w:r>
          </w:p>
        </w:tc>
      </w:tr>
      <w:tr w:rsidR="001A252D" w:rsidRPr="004B5118" w14:paraId="2D0EDDC2" w14:textId="77777777" w:rsidTr="004B5118">
        <w:tc>
          <w:tcPr>
            <w:tcW w:w="4814" w:type="dxa"/>
          </w:tcPr>
          <w:p w14:paraId="1D4E1C23" w14:textId="77777777" w:rsidR="001A252D" w:rsidRPr="004B5118" w:rsidRDefault="001A252D" w:rsidP="001A252D">
            <w:pPr>
              <w:jc w:val="center"/>
              <w:rPr>
                <w:rFonts w:cs="Calibri"/>
                <w:b/>
                <w:bCs/>
                <w:szCs w:val="22"/>
              </w:rPr>
            </w:pPr>
          </w:p>
        </w:tc>
        <w:tc>
          <w:tcPr>
            <w:tcW w:w="4815" w:type="dxa"/>
          </w:tcPr>
          <w:p w14:paraId="589A2874" w14:textId="77777777" w:rsidR="001A252D" w:rsidRPr="004B5118" w:rsidRDefault="001A252D" w:rsidP="001A252D">
            <w:pPr>
              <w:jc w:val="center"/>
              <w:rPr>
                <w:rFonts w:cs="Calibri"/>
                <w:b/>
                <w:bCs/>
                <w:szCs w:val="22"/>
              </w:rPr>
            </w:pPr>
          </w:p>
        </w:tc>
      </w:tr>
      <w:tr w:rsidR="001A252D" w:rsidRPr="004B5118" w14:paraId="357D2C4F" w14:textId="77777777" w:rsidTr="004B5118">
        <w:tc>
          <w:tcPr>
            <w:tcW w:w="4814" w:type="dxa"/>
          </w:tcPr>
          <w:p w14:paraId="0D3A2CFF" w14:textId="0D63FB92" w:rsidR="001A252D" w:rsidRPr="004B5118" w:rsidRDefault="001A252D" w:rsidP="001A252D">
            <w:pPr>
              <w:rPr>
                <w:rFonts w:cs="Calibri"/>
                <w:b/>
                <w:bCs/>
                <w:szCs w:val="22"/>
              </w:rPr>
            </w:pPr>
            <w:r w:rsidRPr="004B5118">
              <w:rPr>
                <w:rFonts w:cs="Calibri"/>
                <w:b/>
                <w:bCs/>
                <w:szCs w:val="22"/>
              </w:rPr>
              <w:t>CHAPTER 1 - GENERAL PROVISIONS</w:t>
            </w:r>
          </w:p>
        </w:tc>
        <w:tc>
          <w:tcPr>
            <w:tcW w:w="4815" w:type="dxa"/>
          </w:tcPr>
          <w:p w14:paraId="0BDCED02" w14:textId="72DC28EC" w:rsidR="001A252D" w:rsidRPr="004B5118" w:rsidRDefault="001A252D" w:rsidP="001A252D">
            <w:pPr>
              <w:rPr>
                <w:rFonts w:cs="Calibri"/>
                <w:b/>
                <w:bCs/>
                <w:szCs w:val="22"/>
              </w:rPr>
            </w:pPr>
            <w:r w:rsidRPr="004B5118">
              <w:rPr>
                <w:rFonts w:cs="Calibri"/>
                <w:b/>
                <w:bCs/>
                <w:szCs w:val="22"/>
              </w:rPr>
              <w:t>GLAVA 1 – OPŠTE ODREDBE</w:t>
            </w:r>
          </w:p>
        </w:tc>
      </w:tr>
      <w:tr w:rsidR="001A252D" w:rsidRPr="004B5118" w14:paraId="0AD03A1E" w14:textId="77777777" w:rsidTr="004B5118">
        <w:tc>
          <w:tcPr>
            <w:tcW w:w="4814" w:type="dxa"/>
          </w:tcPr>
          <w:p w14:paraId="7FA26CDE" w14:textId="77777777" w:rsidR="001A252D" w:rsidRPr="004B5118" w:rsidRDefault="001A252D" w:rsidP="001A252D">
            <w:pPr>
              <w:rPr>
                <w:rFonts w:cs="Calibri"/>
                <w:b/>
                <w:bCs/>
                <w:szCs w:val="22"/>
              </w:rPr>
            </w:pPr>
          </w:p>
        </w:tc>
        <w:tc>
          <w:tcPr>
            <w:tcW w:w="4815" w:type="dxa"/>
          </w:tcPr>
          <w:p w14:paraId="15376FFF" w14:textId="77777777" w:rsidR="001A252D" w:rsidRPr="004B5118" w:rsidRDefault="001A252D" w:rsidP="001A252D">
            <w:pPr>
              <w:rPr>
                <w:rFonts w:cs="Calibri"/>
                <w:b/>
                <w:bCs/>
                <w:szCs w:val="22"/>
              </w:rPr>
            </w:pPr>
          </w:p>
        </w:tc>
      </w:tr>
      <w:tr w:rsidR="001A252D" w:rsidRPr="004B5118" w14:paraId="792992EE" w14:textId="77777777" w:rsidTr="004B5118">
        <w:tc>
          <w:tcPr>
            <w:tcW w:w="4814" w:type="dxa"/>
          </w:tcPr>
          <w:p w14:paraId="5B8EBD88" w14:textId="77777777" w:rsidR="001A252D" w:rsidRPr="004B5118" w:rsidRDefault="001A252D" w:rsidP="001A252D">
            <w:pPr>
              <w:rPr>
                <w:rFonts w:cs="Calibri"/>
                <w:szCs w:val="22"/>
              </w:rPr>
            </w:pPr>
            <w:r w:rsidRPr="004B5118">
              <w:rPr>
                <w:rFonts w:cs="Calibri"/>
                <w:szCs w:val="22"/>
              </w:rPr>
              <w:t>Article 1.</w:t>
            </w:r>
          </w:p>
          <w:p w14:paraId="4AA06B4F" w14:textId="2FDEB005" w:rsidR="001A252D" w:rsidRPr="004B5118" w:rsidRDefault="001A252D" w:rsidP="001A252D">
            <w:pPr>
              <w:jc w:val="both"/>
              <w:rPr>
                <w:rFonts w:cs="Calibri"/>
                <w:szCs w:val="22"/>
              </w:rPr>
            </w:pPr>
            <w:r w:rsidRPr="004B5118">
              <w:rPr>
                <w:rFonts w:cs="Calibri"/>
                <w:szCs w:val="22"/>
              </w:rPr>
              <w:t>In the sense of this Parking Rules, parking consists of parking spaces located on underground level -3, -2, -1 and above ground level +4 in Ada Mall, marked on the surface with white lines.</w:t>
            </w:r>
          </w:p>
        </w:tc>
        <w:tc>
          <w:tcPr>
            <w:tcW w:w="4815" w:type="dxa"/>
          </w:tcPr>
          <w:p w14:paraId="07EF7015" w14:textId="77777777" w:rsidR="001A252D" w:rsidRPr="004B5118" w:rsidRDefault="001A252D" w:rsidP="001A252D">
            <w:pPr>
              <w:jc w:val="both"/>
              <w:rPr>
                <w:rFonts w:cs="Calibri"/>
                <w:szCs w:val="22"/>
              </w:rPr>
            </w:pPr>
            <w:proofErr w:type="spellStart"/>
            <w:r w:rsidRPr="004B5118">
              <w:rPr>
                <w:rFonts w:cs="Calibri"/>
                <w:szCs w:val="22"/>
              </w:rPr>
              <w:t>čl</w:t>
            </w:r>
            <w:proofErr w:type="spellEnd"/>
            <w:r w:rsidRPr="004B5118">
              <w:rPr>
                <w:rFonts w:cs="Calibri"/>
                <w:szCs w:val="22"/>
              </w:rPr>
              <w:t xml:space="preserve">. 1. </w:t>
            </w:r>
          </w:p>
          <w:p w14:paraId="07418F78" w14:textId="71525861" w:rsidR="001A252D" w:rsidRPr="004B5118" w:rsidRDefault="001A252D" w:rsidP="001A252D">
            <w:pPr>
              <w:jc w:val="both"/>
              <w:rPr>
                <w:rFonts w:cs="Calibri"/>
                <w:szCs w:val="22"/>
              </w:rPr>
            </w:pPr>
            <w:r w:rsidRPr="004B5118">
              <w:rPr>
                <w:rFonts w:cs="Calibri"/>
                <w:szCs w:val="22"/>
              </w:rPr>
              <w:t xml:space="preserve">Parking </w:t>
            </w:r>
            <w:proofErr w:type="spellStart"/>
            <w:r w:rsidRPr="004B5118">
              <w:rPr>
                <w:rFonts w:cs="Calibri"/>
                <w:szCs w:val="22"/>
              </w:rPr>
              <w:t>čine</w:t>
            </w:r>
            <w:proofErr w:type="spellEnd"/>
            <w:r w:rsidRPr="004B5118">
              <w:rPr>
                <w:rFonts w:cs="Calibri"/>
                <w:szCs w:val="22"/>
              </w:rPr>
              <w:t xml:space="preserve">, u </w:t>
            </w:r>
            <w:proofErr w:type="spellStart"/>
            <w:r w:rsidRPr="004B5118">
              <w:rPr>
                <w:rFonts w:cs="Calibri"/>
                <w:szCs w:val="22"/>
              </w:rPr>
              <w:t>smislu</w:t>
            </w:r>
            <w:proofErr w:type="spellEnd"/>
            <w:r w:rsidRPr="004B5118">
              <w:rPr>
                <w:rFonts w:cs="Calibri"/>
                <w:szCs w:val="22"/>
              </w:rPr>
              <w:t xml:space="preserve"> </w:t>
            </w:r>
            <w:proofErr w:type="spellStart"/>
            <w:r w:rsidRPr="004B5118">
              <w:rPr>
                <w:rFonts w:cs="Calibri"/>
                <w:szCs w:val="22"/>
              </w:rPr>
              <w:t>ovog</w:t>
            </w:r>
            <w:proofErr w:type="spellEnd"/>
            <w:r w:rsidRPr="004B5118">
              <w:rPr>
                <w:rFonts w:cs="Calibri"/>
                <w:szCs w:val="22"/>
              </w:rPr>
              <w:t xml:space="preserve"> </w:t>
            </w:r>
            <w:proofErr w:type="spellStart"/>
            <w:r w:rsidRPr="004B5118">
              <w:rPr>
                <w:rFonts w:cs="Calibri"/>
                <w:szCs w:val="22"/>
              </w:rPr>
              <w:t>Pravilnika</w:t>
            </w:r>
            <w:proofErr w:type="spellEnd"/>
            <w:r w:rsidRPr="004B5118">
              <w:rPr>
                <w:rFonts w:cs="Calibri"/>
                <w:szCs w:val="22"/>
              </w:rPr>
              <w:t xml:space="preserve"> o </w:t>
            </w:r>
            <w:proofErr w:type="spellStart"/>
            <w:r w:rsidRPr="004B5118">
              <w:rPr>
                <w:rFonts w:cs="Calibri"/>
                <w:szCs w:val="22"/>
              </w:rPr>
              <w:t>parkiranju</w:t>
            </w:r>
            <w:proofErr w:type="spellEnd"/>
            <w:r w:rsidRPr="004B5118">
              <w:rPr>
                <w:rFonts w:cs="Calibri"/>
                <w:szCs w:val="22"/>
              </w:rPr>
              <w:t xml:space="preserve">, parking </w:t>
            </w:r>
            <w:proofErr w:type="spellStart"/>
            <w:r w:rsidRPr="004B5118">
              <w:rPr>
                <w:rFonts w:cs="Calibri"/>
                <w:szCs w:val="22"/>
              </w:rPr>
              <w:t>mesta</w:t>
            </w:r>
            <w:proofErr w:type="spellEnd"/>
            <w:r w:rsidRPr="004B5118">
              <w:rPr>
                <w:rFonts w:cs="Calibri"/>
                <w:szCs w:val="22"/>
              </w:rPr>
              <w:t xml:space="preserve"> </w:t>
            </w:r>
            <w:proofErr w:type="spellStart"/>
            <w:r w:rsidRPr="004B5118">
              <w:rPr>
                <w:rFonts w:cs="Calibri"/>
                <w:szCs w:val="22"/>
              </w:rPr>
              <w:t>koja</w:t>
            </w:r>
            <w:proofErr w:type="spellEnd"/>
            <w:r w:rsidRPr="004B5118">
              <w:rPr>
                <w:rFonts w:cs="Calibri"/>
                <w:szCs w:val="22"/>
              </w:rPr>
              <w:t xml:space="preserve"> se </w:t>
            </w:r>
            <w:proofErr w:type="spellStart"/>
            <w:r w:rsidRPr="004B5118">
              <w:rPr>
                <w:rFonts w:cs="Calibri"/>
                <w:szCs w:val="22"/>
              </w:rPr>
              <w:t>nalaze</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podzemnom</w:t>
            </w:r>
            <w:proofErr w:type="spellEnd"/>
            <w:r w:rsidRPr="004B5118">
              <w:rPr>
                <w:rFonts w:cs="Calibri"/>
                <w:szCs w:val="22"/>
              </w:rPr>
              <w:t xml:space="preserve"> </w:t>
            </w:r>
            <w:proofErr w:type="spellStart"/>
            <w:r w:rsidRPr="004B5118">
              <w:rPr>
                <w:rFonts w:cs="Calibri"/>
                <w:szCs w:val="22"/>
              </w:rPr>
              <w:t>nivou</w:t>
            </w:r>
            <w:proofErr w:type="spellEnd"/>
            <w:r w:rsidRPr="004B5118">
              <w:rPr>
                <w:rFonts w:cs="Calibri"/>
                <w:szCs w:val="22"/>
              </w:rPr>
              <w:t xml:space="preserve"> -3, -2, -1 i </w:t>
            </w:r>
            <w:proofErr w:type="spellStart"/>
            <w:r w:rsidRPr="004B5118">
              <w:rPr>
                <w:rFonts w:cs="Calibri"/>
                <w:szCs w:val="22"/>
              </w:rPr>
              <w:t>nadzemnom</w:t>
            </w:r>
            <w:proofErr w:type="spellEnd"/>
            <w:r w:rsidRPr="004B5118">
              <w:rPr>
                <w:rFonts w:cs="Calibri"/>
                <w:szCs w:val="22"/>
              </w:rPr>
              <w:t xml:space="preserve"> </w:t>
            </w:r>
            <w:proofErr w:type="spellStart"/>
            <w:r w:rsidRPr="004B5118">
              <w:rPr>
                <w:rFonts w:cs="Calibri"/>
                <w:szCs w:val="22"/>
              </w:rPr>
              <w:t>nivou</w:t>
            </w:r>
            <w:proofErr w:type="spellEnd"/>
            <w:r w:rsidRPr="004B5118">
              <w:rPr>
                <w:rFonts w:cs="Calibri"/>
                <w:szCs w:val="22"/>
              </w:rPr>
              <w:t xml:space="preserve"> +4 u Ada Mall-a, </w:t>
            </w:r>
            <w:proofErr w:type="spellStart"/>
            <w:r w:rsidRPr="004B5118">
              <w:rPr>
                <w:rFonts w:cs="Calibri"/>
                <w:szCs w:val="22"/>
              </w:rPr>
              <w:t>označena</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površini</w:t>
            </w:r>
            <w:proofErr w:type="spellEnd"/>
            <w:r w:rsidRPr="004B5118">
              <w:rPr>
                <w:rFonts w:cs="Calibri"/>
                <w:szCs w:val="22"/>
              </w:rPr>
              <w:t xml:space="preserve"> </w:t>
            </w:r>
            <w:proofErr w:type="spellStart"/>
            <w:r w:rsidRPr="004B5118">
              <w:rPr>
                <w:rFonts w:cs="Calibri"/>
                <w:szCs w:val="22"/>
              </w:rPr>
              <w:t>linijama</w:t>
            </w:r>
            <w:proofErr w:type="spellEnd"/>
            <w:r w:rsidRPr="004B5118">
              <w:rPr>
                <w:rFonts w:cs="Calibri"/>
                <w:szCs w:val="22"/>
              </w:rPr>
              <w:t xml:space="preserve"> u </w:t>
            </w:r>
            <w:proofErr w:type="spellStart"/>
            <w:r w:rsidRPr="004B5118">
              <w:rPr>
                <w:rFonts w:cs="Calibri"/>
                <w:szCs w:val="22"/>
              </w:rPr>
              <w:t>beloj</w:t>
            </w:r>
            <w:proofErr w:type="spellEnd"/>
            <w:r w:rsidRPr="004B5118">
              <w:rPr>
                <w:rFonts w:cs="Calibri"/>
                <w:szCs w:val="22"/>
              </w:rPr>
              <w:t xml:space="preserve"> </w:t>
            </w:r>
            <w:proofErr w:type="spellStart"/>
            <w:r w:rsidRPr="004B5118">
              <w:rPr>
                <w:rFonts w:cs="Calibri"/>
                <w:szCs w:val="22"/>
              </w:rPr>
              <w:t>boji</w:t>
            </w:r>
            <w:proofErr w:type="spellEnd"/>
            <w:r w:rsidRPr="004B5118">
              <w:rPr>
                <w:rFonts w:cs="Calibri"/>
                <w:szCs w:val="22"/>
              </w:rPr>
              <w:t>.</w:t>
            </w:r>
          </w:p>
        </w:tc>
      </w:tr>
      <w:tr w:rsidR="001A252D" w:rsidRPr="004B5118" w14:paraId="04ED2A1A" w14:textId="77777777" w:rsidTr="004B5118">
        <w:tc>
          <w:tcPr>
            <w:tcW w:w="4814" w:type="dxa"/>
          </w:tcPr>
          <w:p w14:paraId="464EBA9F" w14:textId="77777777" w:rsidR="001A252D" w:rsidRPr="004B5118" w:rsidRDefault="001A252D" w:rsidP="001A252D">
            <w:pPr>
              <w:jc w:val="center"/>
              <w:rPr>
                <w:rFonts w:cs="Calibri"/>
                <w:b/>
                <w:bCs/>
                <w:szCs w:val="22"/>
              </w:rPr>
            </w:pPr>
          </w:p>
        </w:tc>
        <w:tc>
          <w:tcPr>
            <w:tcW w:w="4815" w:type="dxa"/>
          </w:tcPr>
          <w:p w14:paraId="555A5148" w14:textId="77777777" w:rsidR="001A252D" w:rsidRPr="004B5118" w:rsidRDefault="001A252D" w:rsidP="001A252D">
            <w:pPr>
              <w:jc w:val="center"/>
              <w:rPr>
                <w:rFonts w:cs="Calibri"/>
                <w:b/>
                <w:bCs/>
                <w:szCs w:val="22"/>
              </w:rPr>
            </w:pPr>
          </w:p>
        </w:tc>
      </w:tr>
      <w:tr w:rsidR="001A252D" w:rsidRPr="004B5118" w14:paraId="0EBE01FB" w14:textId="77777777" w:rsidTr="004B5118">
        <w:tc>
          <w:tcPr>
            <w:tcW w:w="4814" w:type="dxa"/>
          </w:tcPr>
          <w:p w14:paraId="0D6184F7" w14:textId="77777777" w:rsidR="001A252D" w:rsidRPr="004B5118" w:rsidRDefault="001A252D" w:rsidP="001A252D">
            <w:pPr>
              <w:rPr>
                <w:rFonts w:cs="Calibri"/>
                <w:szCs w:val="22"/>
              </w:rPr>
            </w:pPr>
            <w:r w:rsidRPr="004B5118">
              <w:rPr>
                <w:rFonts w:cs="Calibri"/>
                <w:szCs w:val="22"/>
              </w:rPr>
              <w:t>Article 2.</w:t>
            </w:r>
          </w:p>
          <w:p w14:paraId="73445995" w14:textId="5AD9D056" w:rsidR="001A252D" w:rsidRPr="004B5118" w:rsidRDefault="001A252D" w:rsidP="001A252D">
            <w:pPr>
              <w:rPr>
                <w:rFonts w:cs="Calibri"/>
                <w:szCs w:val="22"/>
              </w:rPr>
            </w:pPr>
            <w:r w:rsidRPr="004B5118">
              <w:rPr>
                <w:rFonts w:cs="Calibri"/>
                <w:szCs w:val="22"/>
              </w:rPr>
              <w:t>Every driver is obliged to park his car properly so that he occupies only one parking space and does not obstruct/prevent the occupation of a parking space in the immediate vicinity.</w:t>
            </w:r>
          </w:p>
        </w:tc>
        <w:tc>
          <w:tcPr>
            <w:tcW w:w="4815" w:type="dxa"/>
          </w:tcPr>
          <w:p w14:paraId="3CA029E0" w14:textId="77777777" w:rsidR="001A252D" w:rsidRPr="004B5118" w:rsidRDefault="001A252D" w:rsidP="001A252D">
            <w:pPr>
              <w:rPr>
                <w:rFonts w:cs="Calibri"/>
                <w:szCs w:val="22"/>
              </w:rPr>
            </w:pPr>
            <w:proofErr w:type="spellStart"/>
            <w:r w:rsidRPr="004B5118">
              <w:rPr>
                <w:rFonts w:cs="Calibri"/>
                <w:szCs w:val="22"/>
              </w:rPr>
              <w:t>čl</w:t>
            </w:r>
            <w:proofErr w:type="spellEnd"/>
            <w:r w:rsidRPr="004B5118">
              <w:rPr>
                <w:rFonts w:cs="Calibri"/>
                <w:szCs w:val="22"/>
              </w:rPr>
              <w:t xml:space="preserve">. 2. </w:t>
            </w:r>
          </w:p>
          <w:p w14:paraId="202D8E6F" w14:textId="4C637077" w:rsidR="001A252D" w:rsidRPr="004B5118" w:rsidRDefault="001A252D" w:rsidP="001A252D">
            <w:pPr>
              <w:jc w:val="both"/>
              <w:rPr>
                <w:rFonts w:cs="Calibri"/>
                <w:szCs w:val="22"/>
              </w:rPr>
            </w:pPr>
            <w:proofErr w:type="spellStart"/>
            <w:r w:rsidRPr="004B5118">
              <w:rPr>
                <w:rFonts w:cs="Calibri"/>
                <w:szCs w:val="22"/>
              </w:rPr>
              <w:t>Svaki</w:t>
            </w:r>
            <w:proofErr w:type="spellEnd"/>
            <w:r w:rsidRPr="004B5118">
              <w:rPr>
                <w:rFonts w:cs="Calibri"/>
                <w:szCs w:val="22"/>
              </w:rPr>
              <w:t xml:space="preserve"> </w:t>
            </w:r>
            <w:proofErr w:type="spellStart"/>
            <w:r w:rsidRPr="004B5118">
              <w:rPr>
                <w:rFonts w:cs="Calibri"/>
                <w:szCs w:val="22"/>
              </w:rPr>
              <w:t>vozač</w:t>
            </w:r>
            <w:proofErr w:type="spellEnd"/>
            <w:r w:rsidRPr="004B5118">
              <w:rPr>
                <w:rFonts w:cs="Calibri"/>
                <w:szCs w:val="22"/>
              </w:rPr>
              <w:t xml:space="preserve"> je </w:t>
            </w:r>
            <w:proofErr w:type="spellStart"/>
            <w:r w:rsidRPr="004B5118">
              <w:rPr>
                <w:rFonts w:cs="Calibri"/>
                <w:szCs w:val="22"/>
              </w:rPr>
              <w:t>dužan</w:t>
            </w:r>
            <w:proofErr w:type="spellEnd"/>
            <w:r w:rsidRPr="004B5118">
              <w:rPr>
                <w:rFonts w:cs="Calibri"/>
                <w:szCs w:val="22"/>
              </w:rPr>
              <w:t xml:space="preserve"> da </w:t>
            </w:r>
            <w:proofErr w:type="spellStart"/>
            <w:r w:rsidRPr="004B5118">
              <w:rPr>
                <w:rFonts w:cs="Calibri"/>
                <w:szCs w:val="22"/>
              </w:rPr>
              <w:t>svoj</w:t>
            </w:r>
            <w:proofErr w:type="spellEnd"/>
            <w:r w:rsidRPr="004B5118">
              <w:rPr>
                <w:rFonts w:cs="Calibri"/>
                <w:szCs w:val="22"/>
              </w:rPr>
              <w:t xml:space="preserve"> </w:t>
            </w:r>
            <w:proofErr w:type="spellStart"/>
            <w:r w:rsidRPr="004B5118">
              <w:rPr>
                <w:rFonts w:cs="Calibri"/>
                <w:szCs w:val="22"/>
              </w:rPr>
              <w:t>automobil</w:t>
            </w:r>
            <w:proofErr w:type="spellEnd"/>
            <w:r w:rsidRPr="004B5118">
              <w:rPr>
                <w:rFonts w:cs="Calibri"/>
                <w:szCs w:val="22"/>
              </w:rPr>
              <w:t xml:space="preserve"> </w:t>
            </w:r>
            <w:proofErr w:type="spellStart"/>
            <w:r w:rsidRPr="004B5118">
              <w:rPr>
                <w:rFonts w:cs="Calibri"/>
                <w:szCs w:val="22"/>
              </w:rPr>
              <w:t>pravilno</w:t>
            </w:r>
            <w:proofErr w:type="spellEnd"/>
            <w:r w:rsidRPr="004B5118">
              <w:rPr>
                <w:rFonts w:cs="Calibri"/>
                <w:szCs w:val="22"/>
              </w:rPr>
              <w:t xml:space="preserve"> </w:t>
            </w:r>
            <w:proofErr w:type="spellStart"/>
            <w:r w:rsidRPr="004B5118">
              <w:rPr>
                <w:rFonts w:cs="Calibri"/>
                <w:szCs w:val="22"/>
              </w:rPr>
              <w:t>parkira</w:t>
            </w:r>
            <w:proofErr w:type="spellEnd"/>
            <w:r w:rsidRPr="004B5118">
              <w:rPr>
                <w:rFonts w:cs="Calibri"/>
                <w:szCs w:val="22"/>
              </w:rPr>
              <w:t xml:space="preserve"> </w:t>
            </w:r>
            <w:proofErr w:type="spellStart"/>
            <w:r w:rsidRPr="004B5118">
              <w:rPr>
                <w:rFonts w:cs="Calibri"/>
                <w:szCs w:val="22"/>
              </w:rPr>
              <w:t>tako</w:t>
            </w:r>
            <w:proofErr w:type="spellEnd"/>
            <w:r w:rsidRPr="004B5118">
              <w:rPr>
                <w:rFonts w:cs="Calibri"/>
                <w:szCs w:val="22"/>
              </w:rPr>
              <w:t xml:space="preserve"> da </w:t>
            </w:r>
            <w:proofErr w:type="spellStart"/>
            <w:r w:rsidRPr="004B5118">
              <w:rPr>
                <w:rFonts w:cs="Calibri"/>
                <w:szCs w:val="22"/>
              </w:rPr>
              <w:t>zauzima</w:t>
            </w:r>
            <w:proofErr w:type="spellEnd"/>
            <w:r w:rsidRPr="004B5118">
              <w:rPr>
                <w:rFonts w:cs="Calibri"/>
                <w:szCs w:val="22"/>
              </w:rPr>
              <w:t xml:space="preserve"> </w:t>
            </w:r>
            <w:proofErr w:type="spellStart"/>
            <w:r w:rsidRPr="004B5118">
              <w:rPr>
                <w:rFonts w:cs="Calibri"/>
                <w:szCs w:val="22"/>
              </w:rPr>
              <w:t>samo</w:t>
            </w:r>
            <w:proofErr w:type="spellEnd"/>
            <w:r w:rsidRPr="004B5118">
              <w:rPr>
                <w:rFonts w:cs="Calibri"/>
                <w:szCs w:val="22"/>
              </w:rPr>
              <w:t xml:space="preserve"> </w:t>
            </w:r>
            <w:proofErr w:type="spellStart"/>
            <w:r w:rsidRPr="004B5118">
              <w:rPr>
                <w:rFonts w:cs="Calibri"/>
                <w:szCs w:val="22"/>
              </w:rPr>
              <w:t>jedno</w:t>
            </w:r>
            <w:proofErr w:type="spellEnd"/>
            <w:r w:rsidRPr="004B5118">
              <w:rPr>
                <w:rFonts w:cs="Calibri"/>
                <w:szCs w:val="22"/>
              </w:rPr>
              <w:t xml:space="preserve"> parking mesto i da ne </w:t>
            </w:r>
            <w:proofErr w:type="spellStart"/>
            <w:r w:rsidRPr="004B5118">
              <w:rPr>
                <w:rFonts w:cs="Calibri"/>
                <w:szCs w:val="22"/>
              </w:rPr>
              <w:t>ometa</w:t>
            </w:r>
            <w:proofErr w:type="spellEnd"/>
            <w:r w:rsidRPr="004B5118">
              <w:rPr>
                <w:rFonts w:cs="Calibri"/>
                <w:szCs w:val="22"/>
              </w:rPr>
              <w:t>/</w:t>
            </w:r>
            <w:proofErr w:type="spellStart"/>
            <w:r w:rsidRPr="004B5118">
              <w:rPr>
                <w:rFonts w:cs="Calibri"/>
                <w:szCs w:val="22"/>
              </w:rPr>
              <w:t>sprečava</w:t>
            </w:r>
            <w:proofErr w:type="spellEnd"/>
            <w:r w:rsidRPr="004B5118">
              <w:rPr>
                <w:rFonts w:cs="Calibri"/>
                <w:szCs w:val="22"/>
              </w:rPr>
              <w:t xml:space="preserve"> </w:t>
            </w:r>
            <w:proofErr w:type="spellStart"/>
            <w:r w:rsidRPr="004B5118">
              <w:rPr>
                <w:rFonts w:cs="Calibri"/>
                <w:szCs w:val="22"/>
              </w:rPr>
              <w:t>zauzimanje</w:t>
            </w:r>
            <w:proofErr w:type="spellEnd"/>
            <w:r w:rsidRPr="004B5118">
              <w:rPr>
                <w:rFonts w:cs="Calibri"/>
                <w:szCs w:val="22"/>
              </w:rPr>
              <w:t xml:space="preserve"> parking </w:t>
            </w:r>
            <w:proofErr w:type="spellStart"/>
            <w:r w:rsidRPr="004B5118">
              <w:rPr>
                <w:rFonts w:cs="Calibri"/>
                <w:szCs w:val="22"/>
              </w:rPr>
              <w:t>mesta</w:t>
            </w:r>
            <w:proofErr w:type="spellEnd"/>
            <w:r w:rsidRPr="004B5118">
              <w:rPr>
                <w:rFonts w:cs="Calibri"/>
                <w:szCs w:val="22"/>
              </w:rPr>
              <w:t xml:space="preserve"> u </w:t>
            </w:r>
            <w:proofErr w:type="spellStart"/>
            <w:r w:rsidRPr="004B5118">
              <w:rPr>
                <w:rFonts w:cs="Calibri"/>
                <w:szCs w:val="22"/>
              </w:rPr>
              <w:t>neposrednoj</w:t>
            </w:r>
            <w:proofErr w:type="spellEnd"/>
            <w:r w:rsidRPr="004B5118">
              <w:rPr>
                <w:rFonts w:cs="Calibri"/>
                <w:szCs w:val="22"/>
              </w:rPr>
              <w:t xml:space="preserve"> </w:t>
            </w:r>
            <w:proofErr w:type="spellStart"/>
            <w:r w:rsidRPr="004B5118">
              <w:rPr>
                <w:rFonts w:cs="Calibri"/>
                <w:szCs w:val="22"/>
              </w:rPr>
              <w:t>blizini</w:t>
            </w:r>
            <w:proofErr w:type="spellEnd"/>
            <w:r w:rsidRPr="004B5118">
              <w:rPr>
                <w:rFonts w:cs="Calibri"/>
                <w:szCs w:val="22"/>
              </w:rPr>
              <w:t>.</w:t>
            </w:r>
          </w:p>
        </w:tc>
      </w:tr>
      <w:tr w:rsidR="001A252D" w:rsidRPr="004B5118" w14:paraId="0C4EB601" w14:textId="77777777" w:rsidTr="004B5118">
        <w:tc>
          <w:tcPr>
            <w:tcW w:w="4814" w:type="dxa"/>
          </w:tcPr>
          <w:p w14:paraId="2B49351D" w14:textId="77777777" w:rsidR="001A252D" w:rsidRPr="004B5118" w:rsidRDefault="001A252D" w:rsidP="001A252D">
            <w:pPr>
              <w:jc w:val="center"/>
              <w:rPr>
                <w:rFonts w:cs="Calibri"/>
                <w:b/>
                <w:bCs/>
                <w:szCs w:val="22"/>
              </w:rPr>
            </w:pPr>
          </w:p>
        </w:tc>
        <w:tc>
          <w:tcPr>
            <w:tcW w:w="4815" w:type="dxa"/>
          </w:tcPr>
          <w:p w14:paraId="32875182" w14:textId="77777777" w:rsidR="001A252D" w:rsidRPr="004B5118" w:rsidRDefault="001A252D" w:rsidP="001A252D">
            <w:pPr>
              <w:jc w:val="center"/>
              <w:rPr>
                <w:rFonts w:cs="Calibri"/>
                <w:b/>
                <w:bCs/>
                <w:szCs w:val="22"/>
              </w:rPr>
            </w:pPr>
          </w:p>
        </w:tc>
      </w:tr>
      <w:tr w:rsidR="001A252D" w:rsidRPr="004B5118" w14:paraId="2320306E" w14:textId="77777777" w:rsidTr="004B5118">
        <w:tc>
          <w:tcPr>
            <w:tcW w:w="4814" w:type="dxa"/>
          </w:tcPr>
          <w:p w14:paraId="4B630353" w14:textId="77777777" w:rsidR="001A252D" w:rsidRPr="004B5118" w:rsidRDefault="001A252D" w:rsidP="001A252D">
            <w:pPr>
              <w:rPr>
                <w:rFonts w:cs="Calibri"/>
                <w:szCs w:val="22"/>
              </w:rPr>
            </w:pPr>
            <w:r w:rsidRPr="004B5118">
              <w:rPr>
                <w:rFonts w:cs="Calibri"/>
                <w:szCs w:val="22"/>
              </w:rPr>
              <w:t>Article 3.</w:t>
            </w:r>
          </w:p>
          <w:p w14:paraId="620336C2" w14:textId="77777777" w:rsidR="001B1557" w:rsidRPr="004B5118" w:rsidRDefault="001B1557" w:rsidP="001A252D">
            <w:pPr>
              <w:rPr>
                <w:rFonts w:cs="Calibri"/>
                <w:szCs w:val="22"/>
              </w:rPr>
            </w:pPr>
          </w:p>
          <w:p w14:paraId="30837706" w14:textId="77777777" w:rsidR="001A252D" w:rsidRPr="004B5118" w:rsidRDefault="001A252D" w:rsidP="001A252D">
            <w:pPr>
              <w:rPr>
                <w:rFonts w:cs="Calibri"/>
                <w:szCs w:val="22"/>
              </w:rPr>
            </w:pPr>
            <w:r w:rsidRPr="004B5118">
              <w:rPr>
                <w:rFonts w:cs="Calibri"/>
                <w:szCs w:val="22"/>
              </w:rPr>
              <w:t>The owner reserves the right to mark certain areas in the Parking where special rules will apply.</w:t>
            </w:r>
          </w:p>
          <w:p w14:paraId="57D7B317" w14:textId="77777777" w:rsidR="001A252D" w:rsidRPr="004B5118" w:rsidRDefault="001A252D" w:rsidP="001A252D">
            <w:pPr>
              <w:rPr>
                <w:rFonts w:cs="Calibri"/>
                <w:b/>
                <w:bCs/>
                <w:szCs w:val="22"/>
              </w:rPr>
            </w:pPr>
          </w:p>
        </w:tc>
        <w:tc>
          <w:tcPr>
            <w:tcW w:w="4815" w:type="dxa"/>
          </w:tcPr>
          <w:p w14:paraId="6BC9FE06" w14:textId="77777777" w:rsidR="001A252D" w:rsidRPr="004B5118" w:rsidRDefault="001A252D" w:rsidP="001A252D">
            <w:pPr>
              <w:jc w:val="both"/>
              <w:rPr>
                <w:rFonts w:cs="Calibri"/>
                <w:szCs w:val="22"/>
              </w:rPr>
            </w:pPr>
            <w:proofErr w:type="spellStart"/>
            <w:r w:rsidRPr="004B5118">
              <w:rPr>
                <w:rFonts w:cs="Calibri"/>
                <w:szCs w:val="22"/>
              </w:rPr>
              <w:lastRenderedPageBreak/>
              <w:t>čl</w:t>
            </w:r>
            <w:proofErr w:type="spellEnd"/>
            <w:r w:rsidRPr="004B5118">
              <w:rPr>
                <w:rFonts w:cs="Calibri"/>
                <w:szCs w:val="22"/>
              </w:rPr>
              <w:t xml:space="preserve">. 3. </w:t>
            </w:r>
          </w:p>
          <w:p w14:paraId="08FE6974" w14:textId="3FA1C902" w:rsidR="001A252D" w:rsidRPr="004B5118" w:rsidRDefault="001A252D" w:rsidP="001A252D">
            <w:pPr>
              <w:jc w:val="both"/>
              <w:rPr>
                <w:rFonts w:cs="Calibri"/>
                <w:szCs w:val="22"/>
              </w:rPr>
            </w:pPr>
            <w:proofErr w:type="spellStart"/>
            <w:r w:rsidRPr="004B5118">
              <w:rPr>
                <w:rFonts w:cs="Calibri"/>
                <w:szCs w:val="22"/>
              </w:rPr>
              <w:lastRenderedPageBreak/>
              <w:t>Vlasnik</w:t>
            </w:r>
            <w:proofErr w:type="spellEnd"/>
            <w:r w:rsidRPr="004B5118">
              <w:rPr>
                <w:rFonts w:cs="Calibri"/>
                <w:szCs w:val="22"/>
              </w:rPr>
              <w:t xml:space="preserve"> </w:t>
            </w:r>
            <w:proofErr w:type="spellStart"/>
            <w:r w:rsidRPr="004B5118">
              <w:rPr>
                <w:rFonts w:cs="Calibri"/>
                <w:szCs w:val="22"/>
              </w:rPr>
              <w:t>zadržava</w:t>
            </w:r>
            <w:proofErr w:type="spellEnd"/>
            <w:r w:rsidRPr="004B5118">
              <w:rPr>
                <w:rFonts w:cs="Calibri"/>
                <w:szCs w:val="22"/>
              </w:rPr>
              <w:t xml:space="preserve"> </w:t>
            </w:r>
            <w:proofErr w:type="spellStart"/>
            <w:r w:rsidRPr="004B5118">
              <w:rPr>
                <w:rFonts w:cs="Calibri"/>
                <w:szCs w:val="22"/>
              </w:rPr>
              <w:t>pravo</w:t>
            </w:r>
            <w:proofErr w:type="spellEnd"/>
            <w:r w:rsidRPr="004B5118">
              <w:rPr>
                <w:rFonts w:cs="Calibri"/>
                <w:szCs w:val="22"/>
              </w:rPr>
              <w:t xml:space="preserve"> da </w:t>
            </w:r>
            <w:proofErr w:type="spellStart"/>
            <w:r w:rsidRPr="004B5118">
              <w:rPr>
                <w:rFonts w:cs="Calibri"/>
                <w:szCs w:val="22"/>
              </w:rPr>
              <w:t>označi</w:t>
            </w:r>
            <w:proofErr w:type="spellEnd"/>
            <w:r w:rsidRPr="004B5118">
              <w:rPr>
                <w:rFonts w:cs="Calibri"/>
                <w:szCs w:val="22"/>
              </w:rPr>
              <w:t xml:space="preserve"> </w:t>
            </w:r>
            <w:proofErr w:type="spellStart"/>
            <w:r w:rsidRPr="004B5118">
              <w:rPr>
                <w:rFonts w:cs="Calibri"/>
                <w:szCs w:val="22"/>
              </w:rPr>
              <w:t>određene</w:t>
            </w:r>
            <w:proofErr w:type="spellEnd"/>
            <w:r w:rsidRPr="004B5118">
              <w:rPr>
                <w:rFonts w:cs="Calibri"/>
                <w:szCs w:val="22"/>
              </w:rPr>
              <w:t xml:space="preserve"> </w:t>
            </w:r>
            <w:proofErr w:type="spellStart"/>
            <w:r w:rsidRPr="004B5118">
              <w:rPr>
                <w:rFonts w:cs="Calibri"/>
                <w:szCs w:val="22"/>
              </w:rPr>
              <w:t>površine</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Parkingu</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kojima</w:t>
            </w:r>
            <w:proofErr w:type="spellEnd"/>
            <w:r w:rsidRPr="004B5118">
              <w:rPr>
                <w:rFonts w:cs="Calibri"/>
                <w:szCs w:val="22"/>
              </w:rPr>
              <w:t xml:space="preserve"> </w:t>
            </w:r>
            <w:proofErr w:type="spellStart"/>
            <w:r w:rsidRPr="004B5118">
              <w:rPr>
                <w:rFonts w:cs="Calibri"/>
                <w:szCs w:val="22"/>
              </w:rPr>
              <w:t>će</w:t>
            </w:r>
            <w:proofErr w:type="spellEnd"/>
            <w:r w:rsidRPr="004B5118">
              <w:rPr>
                <w:rFonts w:cs="Calibri"/>
                <w:szCs w:val="22"/>
              </w:rPr>
              <w:t xml:space="preserve"> se </w:t>
            </w:r>
            <w:proofErr w:type="spellStart"/>
            <w:r w:rsidRPr="004B5118">
              <w:rPr>
                <w:rFonts w:cs="Calibri"/>
                <w:szCs w:val="22"/>
              </w:rPr>
              <w:t>primenjivati</w:t>
            </w:r>
            <w:proofErr w:type="spellEnd"/>
            <w:r w:rsidRPr="004B5118">
              <w:rPr>
                <w:rFonts w:cs="Calibri"/>
                <w:szCs w:val="22"/>
              </w:rPr>
              <w:t xml:space="preserve"> </w:t>
            </w:r>
            <w:proofErr w:type="spellStart"/>
            <w:r w:rsidRPr="004B5118">
              <w:rPr>
                <w:rFonts w:cs="Calibri"/>
                <w:szCs w:val="22"/>
              </w:rPr>
              <w:t>posebna</w:t>
            </w:r>
            <w:proofErr w:type="spellEnd"/>
            <w:r w:rsidRPr="004B5118">
              <w:rPr>
                <w:rFonts w:cs="Calibri"/>
                <w:szCs w:val="22"/>
              </w:rPr>
              <w:t xml:space="preserve"> </w:t>
            </w:r>
            <w:proofErr w:type="spellStart"/>
            <w:r w:rsidRPr="004B5118">
              <w:rPr>
                <w:rFonts w:cs="Calibri"/>
                <w:szCs w:val="22"/>
              </w:rPr>
              <w:t>pravila</w:t>
            </w:r>
            <w:proofErr w:type="spellEnd"/>
            <w:r w:rsidRPr="004B5118">
              <w:rPr>
                <w:rFonts w:cs="Calibri"/>
                <w:szCs w:val="22"/>
              </w:rPr>
              <w:t>.</w:t>
            </w:r>
          </w:p>
        </w:tc>
      </w:tr>
      <w:tr w:rsidR="001A252D" w:rsidRPr="004B5118" w14:paraId="7178FE9E" w14:textId="77777777" w:rsidTr="004B5118">
        <w:tc>
          <w:tcPr>
            <w:tcW w:w="4814" w:type="dxa"/>
          </w:tcPr>
          <w:p w14:paraId="6EB55196" w14:textId="77777777" w:rsidR="001A252D" w:rsidRPr="004B5118" w:rsidRDefault="001A252D" w:rsidP="001A252D">
            <w:pPr>
              <w:rPr>
                <w:rFonts w:cs="Calibri"/>
                <w:szCs w:val="22"/>
              </w:rPr>
            </w:pPr>
          </w:p>
        </w:tc>
        <w:tc>
          <w:tcPr>
            <w:tcW w:w="4815" w:type="dxa"/>
          </w:tcPr>
          <w:p w14:paraId="3D07DB68" w14:textId="77777777" w:rsidR="001A252D" w:rsidRPr="004B5118" w:rsidRDefault="001A252D" w:rsidP="001A252D">
            <w:pPr>
              <w:jc w:val="both"/>
              <w:rPr>
                <w:rFonts w:cs="Calibri"/>
                <w:szCs w:val="22"/>
              </w:rPr>
            </w:pPr>
          </w:p>
        </w:tc>
      </w:tr>
      <w:tr w:rsidR="001A252D" w:rsidRPr="004B5118" w14:paraId="255F64D3" w14:textId="77777777" w:rsidTr="004B5118">
        <w:tc>
          <w:tcPr>
            <w:tcW w:w="4814" w:type="dxa"/>
          </w:tcPr>
          <w:p w14:paraId="3F7EFCBA" w14:textId="2B4DF0F6" w:rsidR="001A252D" w:rsidRPr="004B5118" w:rsidRDefault="001A252D" w:rsidP="001A252D">
            <w:pPr>
              <w:rPr>
                <w:rFonts w:cs="Calibri"/>
                <w:b/>
                <w:bCs/>
                <w:szCs w:val="22"/>
              </w:rPr>
            </w:pPr>
            <w:r w:rsidRPr="004B5118">
              <w:rPr>
                <w:rFonts w:cs="Calibri"/>
                <w:b/>
                <w:bCs/>
                <w:szCs w:val="22"/>
              </w:rPr>
              <w:t>CHAPTER 2 - PARKING SCHEDULE</w:t>
            </w:r>
          </w:p>
        </w:tc>
        <w:tc>
          <w:tcPr>
            <w:tcW w:w="4815" w:type="dxa"/>
          </w:tcPr>
          <w:p w14:paraId="05B25479" w14:textId="6821E40F" w:rsidR="001A252D" w:rsidRPr="004B5118" w:rsidRDefault="001A252D" w:rsidP="001A252D">
            <w:pPr>
              <w:rPr>
                <w:rFonts w:cs="Calibri"/>
                <w:b/>
                <w:bCs/>
                <w:szCs w:val="22"/>
              </w:rPr>
            </w:pPr>
            <w:r w:rsidRPr="004B5118">
              <w:rPr>
                <w:rFonts w:cs="Calibri"/>
                <w:b/>
                <w:bCs/>
                <w:szCs w:val="22"/>
              </w:rPr>
              <w:t>GLAVA 2 – RASPORED RADA PARKINGA</w:t>
            </w:r>
          </w:p>
        </w:tc>
      </w:tr>
      <w:tr w:rsidR="001A252D" w:rsidRPr="004B5118" w14:paraId="524C1EA5" w14:textId="77777777" w:rsidTr="004B5118">
        <w:tc>
          <w:tcPr>
            <w:tcW w:w="4814" w:type="dxa"/>
          </w:tcPr>
          <w:p w14:paraId="0F82AC2D" w14:textId="77777777" w:rsidR="001A252D" w:rsidRPr="004B5118" w:rsidRDefault="001A252D" w:rsidP="001A252D">
            <w:pPr>
              <w:rPr>
                <w:rFonts w:cs="Calibri"/>
                <w:szCs w:val="22"/>
              </w:rPr>
            </w:pPr>
          </w:p>
        </w:tc>
        <w:tc>
          <w:tcPr>
            <w:tcW w:w="4815" w:type="dxa"/>
          </w:tcPr>
          <w:p w14:paraId="2314068D" w14:textId="77777777" w:rsidR="001A252D" w:rsidRPr="004B5118" w:rsidRDefault="001A252D" w:rsidP="001A252D">
            <w:pPr>
              <w:jc w:val="both"/>
              <w:rPr>
                <w:rFonts w:cs="Calibri"/>
                <w:szCs w:val="22"/>
              </w:rPr>
            </w:pPr>
          </w:p>
        </w:tc>
      </w:tr>
      <w:tr w:rsidR="007065D6" w:rsidRPr="004B5118" w14:paraId="5CECDCBF" w14:textId="77777777" w:rsidTr="004B5118">
        <w:tc>
          <w:tcPr>
            <w:tcW w:w="4814" w:type="dxa"/>
          </w:tcPr>
          <w:p w14:paraId="380F7899" w14:textId="06E6BC75" w:rsidR="007065D6" w:rsidRPr="004B5118" w:rsidRDefault="007065D6" w:rsidP="007065D6">
            <w:pPr>
              <w:rPr>
                <w:rFonts w:cs="Calibri"/>
                <w:szCs w:val="22"/>
              </w:rPr>
            </w:pPr>
            <w:r w:rsidRPr="004B5118">
              <w:rPr>
                <w:rFonts w:cs="Calibri"/>
                <w:szCs w:val="22"/>
              </w:rPr>
              <w:t>Article 4</w:t>
            </w:r>
          </w:p>
          <w:p w14:paraId="118B86A8" w14:textId="33709E31" w:rsidR="007065D6" w:rsidRPr="004B5118" w:rsidRDefault="007065D6" w:rsidP="001A252D">
            <w:pPr>
              <w:rPr>
                <w:rFonts w:cs="Calibri"/>
                <w:szCs w:val="22"/>
              </w:rPr>
            </w:pPr>
            <w:r w:rsidRPr="004B5118">
              <w:rPr>
                <w:rFonts w:cs="Calibri"/>
                <w:szCs w:val="22"/>
              </w:rPr>
              <w:t>The parking schedule is as follows:</w:t>
            </w:r>
          </w:p>
        </w:tc>
        <w:tc>
          <w:tcPr>
            <w:tcW w:w="4815" w:type="dxa"/>
          </w:tcPr>
          <w:p w14:paraId="45914A28" w14:textId="77777777" w:rsidR="007065D6" w:rsidRPr="004B5118" w:rsidRDefault="007065D6" w:rsidP="007065D6">
            <w:pPr>
              <w:jc w:val="both"/>
              <w:rPr>
                <w:rFonts w:cs="Calibri"/>
                <w:szCs w:val="22"/>
              </w:rPr>
            </w:pPr>
            <w:proofErr w:type="spellStart"/>
            <w:r w:rsidRPr="004B5118">
              <w:rPr>
                <w:rFonts w:cs="Calibri"/>
                <w:szCs w:val="22"/>
              </w:rPr>
              <w:t>čl</w:t>
            </w:r>
            <w:proofErr w:type="spellEnd"/>
            <w:r w:rsidRPr="004B5118">
              <w:rPr>
                <w:rFonts w:cs="Calibri"/>
                <w:szCs w:val="22"/>
              </w:rPr>
              <w:t xml:space="preserve">. 4. </w:t>
            </w:r>
          </w:p>
          <w:p w14:paraId="30B9A49D" w14:textId="7217AFF2" w:rsidR="007065D6" w:rsidRPr="004B5118" w:rsidRDefault="007065D6" w:rsidP="001A252D">
            <w:pPr>
              <w:jc w:val="both"/>
              <w:rPr>
                <w:rFonts w:cs="Calibri"/>
                <w:szCs w:val="22"/>
              </w:rPr>
            </w:pPr>
            <w:proofErr w:type="spellStart"/>
            <w:r w:rsidRPr="004B5118">
              <w:rPr>
                <w:rFonts w:cs="Calibri"/>
                <w:szCs w:val="22"/>
              </w:rPr>
              <w:t>Raspored</w:t>
            </w:r>
            <w:proofErr w:type="spellEnd"/>
            <w:r w:rsidRPr="004B5118">
              <w:rPr>
                <w:rFonts w:cs="Calibri"/>
                <w:szCs w:val="22"/>
              </w:rPr>
              <w:t xml:space="preserve"> rada </w:t>
            </w:r>
            <w:proofErr w:type="spellStart"/>
            <w:r w:rsidRPr="004B5118">
              <w:rPr>
                <w:rFonts w:cs="Calibri"/>
                <w:szCs w:val="22"/>
              </w:rPr>
              <w:t>Parkinga</w:t>
            </w:r>
            <w:proofErr w:type="spellEnd"/>
            <w:r w:rsidRPr="004B5118">
              <w:rPr>
                <w:rFonts w:cs="Calibri"/>
                <w:szCs w:val="22"/>
              </w:rPr>
              <w:t xml:space="preserve"> je </w:t>
            </w:r>
            <w:proofErr w:type="spellStart"/>
            <w:r w:rsidRPr="004B5118">
              <w:rPr>
                <w:rFonts w:cs="Calibri"/>
                <w:szCs w:val="22"/>
              </w:rPr>
              <w:t>sledeći</w:t>
            </w:r>
            <w:proofErr w:type="spellEnd"/>
            <w:r w:rsidRPr="004B5118">
              <w:rPr>
                <w:rFonts w:cs="Calibri"/>
                <w:szCs w:val="22"/>
              </w:rPr>
              <w:t>:</w:t>
            </w:r>
          </w:p>
        </w:tc>
      </w:tr>
      <w:tr w:rsidR="007065D6" w:rsidRPr="004B5118" w14:paraId="7248E7C8" w14:textId="77777777" w:rsidTr="004B5118">
        <w:tc>
          <w:tcPr>
            <w:tcW w:w="4814" w:type="dxa"/>
          </w:tcPr>
          <w:p w14:paraId="66147B19" w14:textId="77777777" w:rsidR="007065D6" w:rsidRPr="004B5118" w:rsidRDefault="007065D6" w:rsidP="001A252D">
            <w:pPr>
              <w:rPr>
                <w:rFonts w:cs="Calibri"/>
                <w:szCs w:val="22"/>
              </w:rPr>
            </w:pPr>
          </w:p>
        </w:tc>
        <w:tc>
          <w:tcPr>
            <w:tcW w:w="4815" w:type="dxa"/>
          </w:tcPr>
          <w:p w14:paraId="3AC352B6" w14:textId="77777777" w:rsidR="007065D6" w:rsidRPr="004B5118" w:rsidRDefault="007065D6" w:rsidP="001A252D">
            <w:pPr>
              <w:jc w:val="both"/>
              <w:rPr>
                <w:rFonts w:cs="Calibri"/>
                <w:szCs w:val="22"/>
              </w:rPr>
            </w:pPr>
          </w:p>
        </w:tc>
      </w:tr>
      <w:tr w:rsidR="007065D6" w:rsidRPr="004B5118" w14:paraId="574E4901" w14:textId="77777777" w:rsidTr="004B5118">
        <w:tc>
          <w:tcPr>
            <w:tcW w:w="4814" w:type="dxa"/>
          </w:tcPr>
          <w:p w14:paraId="4351538E" w14:textId="2C0956DD" w:rsidR="007065D6" w:rsidRPr="004B5118" w:rsidRDefault="007065D6" w:rsidP="007065D6">
            <w:pPr>
              <w:pStyle w:val="ListParagraph"/>
              <w:numPr>
                <w:ilvl w:val="3"/>
                <w:numId w:val="10"/>
              </w:numPr>
              <w:jc w:val="both"/>
              <w:rPr>
                <w:rFonts w:cs="Calibri"/>
                <w:szCs w:val="22"/>
              </w:rPr>
            </w:pPr>
            <w:r w:rsidRPr="004B5118">
              <w:rPr>
                <w:rFonts w:cs="Calibri"/>
                <w:szCs w:val="22"/>
              </w:rPr>
              <w:t>Garage of Ada Mall, which is located on the underground level -1, -2 and -3 (hereinafter: “</w:t>
            </w:r>
            <w:r w:rsidRPr="004B5118">
              <w:rPr>
                <w:rFonts w:cs="Calibri"/>
                <w:b/>
                <w:bCs/>
                <w:szCs w:val="22"/>
              </w:rPr>
              <w:t>Garage</w:t>
            </w:r>
            <w:r w:rsidRPr="004B5118">
              <w:rPr>
                <w:rFonts w:cs="Calibri"/>
                <w:szCs w:val="22"/>
              </w:rPr>
              <w:t>”):</w:t>
            </w:r>
          </w:p>
        </w:tc>
        <w:tc>
          <w:tcPr>
            <w:tcW w:w="4815" w:type="dxa"/>
          </w:tcPr>
          <w:p w14:paraId="21FF3984" w14:textId="3C2E52BA" w:rsidR="007065D6" w:rsidRPr="004B5118" w:rsidRDefault="007065D6" w:rsidP="007065D6">
            <w:pPr>
              <w:pStyle w:val="ListParagraph"/>
              <w:numPr>
                <w:ilvl w:val="0"/>
                <w:numId w:val="11"/>
              </w:numPr>
              <w:jc w:val="both"/>
              <w:rPr>
                <w:rFonts w:cs="Calibri"/>
                <w:szCs w:val="22"/>
                <w:lang w:val="sr-Latn-RS"/>
              </w:rPr>
            </w:pPr>
            <w:r w:rsidRPr="004B5118">
              <w:rPr>
                <w:rFonts w:cs="Calibri"/>
                <w:szCs w:val="22"/>
              </w:rPr>
              <w:t>Gara</w:t>
            </w:r>
            <w:proofErr w:type="spellStart"/>
            <w:r w:rsidRPr="004B5118">
              <w:rPr>
                <w:rFonts w:cs="Calibri"/>
                <w:szCs w:val="22"/>
                <w:lang w:val="sr-Latn-RS"/>
              </w:rPr>
              <w:t>ža</w:t>
            </w:r>
            <w:proofErr w:type="spellEnd"/>
            <w:r w:rsidRPr="004B5118">
              <w:rPr>
                <w:rFonts w:cs="Calibri"/>
                <w:szCs w:val="22"/>
                <w:lang w:val="sr-Latn-RS"/>
              </w:rPr>
              <w:t xml:space="preserve"> Ada Mall-</w:t>
            </w:r>
            <w:proofErr w:type="gramStart"/>
            <w:r w:rsidRPr="004B5118">
              <w:rPr>
                <w:rFonts w:cs="Calibri"/>
                <w:szCs w:val="22"/>
                <w:lang w:val="sr-Latn-RS"/>
              </w:rPr>
              <w:t>a,</w:t>
            </w:r>
            <w:proofErr w:type="spellStart"/>
            <w:r w:rsidRPr="004B5118">
              <w:rPr>
                <w:rFonts w:cs="Calibri"/>
                <w:szCs w:val="22"/>
              </w:rPr>
              <w:t>koja</w:t>
            </w:r>
            <w:proofErr w:type="spellEnd"/>
            <w:proofErr w:type="gramEnd"/>
            <w:r w:rsidRPr="004B5118">
              <w:rPr>
                <w:rFonts w:cs="Calibri"/>
                <w:szCs w:val="22"/>
              </w:rPr>
              <w:t xml:space="preserve"> se </w:t>
            </w:r>
            <w:proofErr w:type="spellStart"/>
            <w:r w:rsidRPr="004B5118">
              <w:rPr>
                <w:rFonts w:cs="Calibri"/>
                <w:szCs w:val="22"/>
              </w:rPr>
              <w:t>nalazi</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podzemnom</w:t>
            </w:r>
            <w:proofErr w:type="spellEnd"/>
            <w:r w:rsidRPr="004B5118">
              <w:rPr>
                <w:rFonts w:cs="Calibri"/>
                <w:szCs w:val="22"/>
              </w:rPr>
              <w:t xml:space="preserve"> </w:t>
            </w:r>
            <w:proofErr w:type="spellStart"/>
            <w:r w:rsidRPr="004B5118">
              <w:rPr>
                <w:rFonts w:cs="Calibri"/>
                <w:szCs w:val="22"/>
              </w:rPr>
              <w:t>nivou</w:t>
            </w:r>
            <w:proofErr w:type="spellEnd"/>
            <w:r w:rsidRPr="004B5118">
              <w:rPr>
                <w:rFonts w:cs="Calibri"/>
                <w:szCs w:val="22"/>
              </w:rPr>
              <w:t xml:space="preserve"> -1, -2 i -3 (u </w:t>
            </w:r>
            <w:proofErr w:type="spellStart"/>
            <w:r w:rsidRPr="004B5118">
              <w:rPr>
                <w:rFonts w:cs="Calibri"/>
                <w:szCs w:val="22"/>
              </w:rPr>
              <w:t>daljem</w:t>
            </w:r>
            <w:proofErr w:type="spellEnd"/>
            <w:r w:rsidRPr="004B5118">
              <w:rPr>
                <w:rFonts w:cs="Calibri"/>
                <w:szCs w:val="22"/>
              </w:rPr>
              <w:t xml:space="preserve"> </w:t>
            </w:r>
            <w:proofErr w:type="spellStart"/>
            <w:r w:rsidRPr="004B5118">
              <w:rPr>
                <w:rFonts w:cs="Calibri"/>
                <w:szCs w:val="22"/>
              </w:rPr>
              <w:t>tekstu</w:t>
            </w:r>
            <w:proofErr w:type="spellEnd"/>
            <w:r w:rsidRPr="004B5118">
              <w:rPr>
                <w:rFonts w:cs="Calibri"/>
                <w:szCs w:val="22"/>
              </w:rPr>
              <w:t xml:space="preserve"> “</w:t>
            </w:r>
            <w:proofErr w:type="spellStart"/>
            <w:r w:rsidRPr="004B5118">
              <w:rPr>
                <w:rFonts w:cs="Calibri"/>
                <w:b/>
                <w:bCs/>
                <w:szCs w:val="22"/>
              </w:rPr>
              <w:t>Garaža</w:t>
            </w:r>
            <w:proofErr w:type="spellEnd"/>
            <w:r w:rsidRPr="004B5118">
              <w:rPr>
                <w:rFonts w:cs="Calibri"/>
                <w:szCs w:val="22"/>
              </w:rPr>
              <w:t>”):</w:t>
            </w:r>
          </w:p>
        </w:tc>
      </w:tr>
      <w:tr w:rsidR="007065D6" w:rsidRPr="004B5118" w14:paraId="33D6BC76" w14:textId="77777777" w:rsidTr="004B5118">
        <w:tc>
          <w:tcPr>
            <w:tcW w:w="4814" w:type="dxa"/>
          </w:tcPr>
          <w:p w14:paraId="3E4D29DA" w14:textId="77777777" w:rsidR="007065D6" w:rsidRPr="004B5118" w:rsidRDefault="007065D6" w:rsidP="001A252D">
            <w:pPr>
              <w:rPr>
                <w:rFonts w:cs="Calibri"/>
                <w:szCs w:val="22"/>
              </w:rPr>
            </w:pPr>
          </w:p>
        </w:tc>
        <w:tc>
          <w:tcPr>
            <w:tcW w:w="4815" w:type="dxa"/>
          </w:tcPr>
          <w:p w14:paraId="314B610B" w14:textId="77777777" w:rsidR="007065D6" w:rsidRPr="004B5118" w:rsidRDefault="007065D6" w:rsidP="001A252D">
            <w:pPr>
              <w:jc w:val="both"/>
              <w:rPr>
                <w:rFonts w:cs="Calibri"/>
                <w:szCs w:val="22"/>
              </w:rPr>
            </w:pPr>
          </w:p>
        </w:tc>
      </w:tr>
      <w:tr w:rsidR="007065D6" w:rsidRPr="004B5118" w14:paraId="072CBE87" w14:textId="77777777" w:rsidTr="004B5118">
        <w:tc>
          <w:tcPr>
            <w:tcW w:w="4814" w:type="dxa"/>
          </w:tcPr>
          <w:p w14:paraId="3BDE8C40" w14:textId="4D804BB0" w:rsidR="007065D6" w:rsidRPr="004B5118" w:rsidRDefault="007065D6" w:rsidP="001A252D">
            <w:pPr>
              <w:pStyle w:val="ListParagraph"/>
              <w:numPr>
                <w:ilvl w:val="0"/>
                <w:numId w:val="6"/>
              </w:numPr>
              <w:jc w:val="both"/>
              <w:rPr>
                <w:rFonts w:cs="Calibri"/>
                <w:szCs w:val="22"/>
              </w:rPr>
            </w:pPr>
            <w:r w:rsidRPr="004B5118">
              <w:rPr>
                <w:rFonts w:cs="Calibri"/>
                <w:szCs w:val="22"/>
              </w:rPr>
              <w:t>On working days (Monday - Friday): From 06:45. The entrances to the Garage close at 23:00, and the exits from the Garage close at 01:00.</w:t>
            </w:r>
          </w:p>
        </w:tc>
        <w:tc>
          <w:tcPr>
            <w:tcW w:w="4815" w:type="dxa"/>
          </w:tcPr>
          <w:p w14:paraId="63B739AE" w14:textId="249C8C73" w:rsidR="007065D6" w:rsidRPr="004B5118" w:rsidRDefault="007065D6" w:rsidP="001A252D">
            <w:pPr>
              <w:pStyle w:val="ListParagraph"/>
              <w:numPr>
                <w:ilvl w:val="0"/>
                <w:numId w:val="6"/>
              </w:numPr>
              <w:jc w:val="both"/>
              <w:rPr>
                <w:rFonts w:cs="Calibri"/>
                <w:szCs w:val="22"/>
                <w:lang w:val="sr-Latn-RS"/>
              </w:rPr>
            </w:pPr>
            <w:proofErr w:type="spellStart"/>
            <w:r w:rsidRPr="004B5118">
              <w:rPr>
                <w:rFonts w:cs="Calibri"/>
                <w:szCs w:val="22"/>
              </w:rPr>
              <w:t>Radnim</w:t>
            </w:r>
            <w:proofErr w:type="spellEnd"/>
            <w:r w:rsidRPr="004B5118">
              <w:rPr>
                <w:rFonts w:cs="Calibri"/>
                <w:szCs w:val="22"/>
              </w:rPr>
              <w:t xml:space="preserve"> </w:t>
            </w:r>
            <w:proofErr w:type="spellStart"/>
            <w:r w:rsidRPr="004B5118">
              <w:rPr>
                <w:rFonts w:cs="Calibri"/>
                <w:szCs w:val="22"/>
              </w:rPr>
              <w:t>danima</w:t>
            </w:r>
            <w:proofErr w:type="spellEnd"/>
            <w:r w:rsidRPr="004B5118">
              <w:rPr>
                <w:rFonts w:cs="Calibri"/>
                <w:szCs w:val="22"/>
              </w:rPr>
              <w:t xml:space="preserve"> (</w:t>
            </w:r>
            <w:proofErr w:type="spellStart"/>
            <w:r w:rsidRPr="004B5118">
              <w:rPr>
                <w:rFonts w:cs="Calibri"/>
                <w:szCs w:val="22"/>
              </w:rPr>
              <w:t>ponedeljak</w:t>
            </w:r>
            <w:proofErr w:type="spellEnd"/>
            <w:r w:rsidRPr="004B5118">
              <w:rPr>
                <w:rFonts w:cs="Calibri"/>
                <w:szCs w:val="22"/>
              </w:rPr>
              <w:t xml:space="preserve"> – </w:t>
            </w:r>
            <w:proofErr w:type="spellStart"/>
            <w:r w:rsidRPr="004B5118">
              <w:rPr>
                <w:rFonts w:cs="Calibri"/>
                <w:szCs w:val="22"/>
              </w:rPr>
              <w:t>petak</w:t>
            </w:r>
            <w:proofErr w:type="spellEnd"/>
            <w:r w:rsidRPr="004B5118">
              <w:rPr>
                <w:rFonts w:cs="Calibri"/>
                <w:szCs w:val="22"/>
              </w:rPr>
              <w:t xml:space="preserve">): Od 06:45. </w:t>
            </w:r>
            <w:proofErr w:type="spellStart"/>
            <w:r w:rsidRPr="004B5118">
              <w:rPr>
                <w:rFonts w:cs="Calibri"/>
                <w:szCs w:val="22"/>
              </w:rPr>
              <w:t>Ulazi</w:t>
            </w:r>
            <w:proofErr w:type="spellEnd"/>
            <w:r w:rsidRPr="004B5118">
              <w:rPr>
                <w:rFonts w:cs="Calibri"/>
                <w:szCs w:val="22"/>
              </w:rPr>
              <w:t xml:space="preserve"> u Gara</w:t>
            </w:r>
            <w:proofErr w:type="spellStart"/>
            <w:r w:rsidRPr="004B5118">
              <w:rPr>
                <w:rFonts w:cs="Calibri"/>
                <w:szCs w:val="22"/>
                <w:lang w:val="sr-Latn-RS"/>
              </w:rPr>
              <w:t>žu</w:t>
            </w:r>
            <w:proofErr w:type="spellEnd"/>
            <w:r w:rsidRPr="004B5118">
              <w:rPr>
                <w:rFonts w:cs="Calibri"/>
                <w:szCs w:val="22"/>
                <w:lang w:val="sr-Latn-RS"/>
              </w:rPr>
              <w:t xml:space="preserve"> se zatvaraju u 23:00, </w:t>
            </w:r>
            <w:proofErr w:type="gramStart"/>
            <w:r w:rsidRPr="004B5118">
              <w:rPr>
                <w:rFonts w:cs="Calibri"/>
                <w:szCs w:val="22"/>
                <w:lang w:val="sr-Latn-RS"/>
              </w:rPr>
              <w:t>a</w:t>
            </w:r>
            <w:proofErr w:type="gramEnd"/>
            <w:r w:rsidRPr="004B5118">
              <w:rPr>
                <w:rFonts w:cs="Calibri"/>
                <w:szCs w:val="22"/>
                <w:lang w:val="sr-Latn-RS"/>
              </w:rPr>
              <w:t xml:space="preserve"> izlazi iz Garaže se zatvaraju u 01:00.</w:t>
            </w:r>
          </w:p>
        </w:tc>
      </w:tr>
      <w:tr w:rsidR="007065D6" w:rsidRPr="004B5118" w14:paraId="48A153FD" w14:textId="77777777" w:rsidTr="004B5118">
        <w:tc>
          <w:tcPr>
            <w:tcW w:w="4814" w:type="dxa"/>
          </w:tcPr>
          <w:p w14:paraId="59E781FD" w14:textId="77777777" w:rsidR="007065D6" w:rsidRPr="004B5118" w:rsidRDefault="007065D6" w:rsidP="001A252D">
            <w:pPr>
              <w:rPr>
                <w:rFonts w:cs="Calibri"/>
                <w:szCs w:val="22"/>
              </w:rPr>
            </w:pPr>
          </w:p>
        </w:tc>
        <w:tc>
          <w:tcPr>
            <w:tcW w:w="4815" w:type="dxa"/>
          </w:tcPr>
          <w:p w14:paraId="2172B548" w14:textId="77777777" w:rsidR="007065D6" w:rsidRPr="004B5118" w:rsidRDefault="007065D6" w:rsidP="007065D6">
            <w:pPr>
              <w:pStyle w:val="ListParagraph"/>
              <w:jc w:val="both"/>
              <w:rPr>
                <w:rFonts w:cs="Calibri"/>
                <w:szCs w:val="22"/>
              </w:rPr>
            </w:pPr>
          </w:p>
        </w:tc>
      </w:tr>
      <w:tr w:rsidR="007065D6" w:rsidRPr="004B5118" w14:paraId="2A5EB640" w14:textId="77777777" w:rsidTr="004B5118">
        <w:tc>
          <w:tcPr>
            <w:tcW w:w="4814" w:type="dxa"/>
          </w:tcPr>
          <w:p w14:paraId="6CFAA5E3" w14:textId="10ADCECF" w:rsidR="007065D6" w:rsidRPr="004B5118" w:rsidRDefault="007065D6" w:rsidP="001A252D">
            <w:pPr>
              <w:pStyle w:val="ListParagraph"/>
              <w:numPr>
                <w:ilvl w:val="0"/>
                <w:numId w:val="6"/>
              </w:numPr>
              <w:jc w:val="both"/>
              <w:rPr>
                <w:rFonts w:cs="Calibri"/>
                <w:szCs w:val="22"/>
              </w:rPr>
            </w:pPr>
            <w:r w:rsidRPr="004B5118">
              <w:rPr>
                <w:rFonts w:cs="Calibri"/>
                <w:szCs w:val="22"/>
              </w:rPr>
              <w:t>Weekends (Saturday - Sunday): From 08:45. The entrances to the Garage close at 23:00, and the exits from the Garage close at 01:00.</w:t>
            </w:r>
          </w:p>
        </w:tc>
        <w:tc>
          <w:tcPr>
            <w:tcW w:w="4815" w:type="dxa"/>
          </w:tcPr>
          <w:p w14:paraId="66BAE136" w14:textId="58D533A6" w:rsidR="007065D6" w:rsidRPr="004B5118" w:rsidRDefault="007065D6" w:rsidP="007065D6">
            <w:pPr>
              <w:pStyle w:val="ListParagraph"/>
              <w:numPr>
                <w:ilvl w:val="0"/>
                <w:numId w:val="6"/>
              </w:numPr>
              <w:jc w:val="both"/>
              <w:rPr>
                <w:rFonts w:cs="Calibri"/>
                <w:szCs w:val="22"/>
                <w:lang w:val="sr-Latn-RS"/>
              </w:rPr>
            </w:pPr>
            <w:r w:rsidRPr="004B5118">
              <w:rPr>
                <w:rFonts w:cs="Calibri"/>
                <w:szCs w:val="22"/>
                <w:lang w:val="sr-Latn-RS"/>
              </w:rPr>
              <w:t xml:space="preserve">Vikendima (subota – nedelja): Od 08:45. </w:t>
            </w:r>
            <w:proofErr w:type="spellStart"/>
            <w:r w:rsidRPr="004B5118">
              <w:rPr>
                <w:rFonts w:cs="Calibri"/>
                <w:szCs w:val="22"/>
              </w:rPr>
              <w:t>Ulazi</w:t>
            </w:r>
            <w:proofErr w:type="spellEnd"/>
            <w:r w:rsidRPr="004B5118">
              <w:rPr>
                <w:rFonts w:cs="Calibri"/>
                <w:szCs w:val="22"/>
              </w:rPr>
              <w:t xml:space="preserve"> u Gara</w:t>
            </w:r>
            <w:proofErr w:type="spellStart"/>
            <w:r w:rsidRPr="004B5118">
              <w:rPr>
                <w:rFonts w:cs="Calibri"/>
                <w:szCs w:val="22"/>
                <w:lang w:val="sr-Latn-RS"/>
              </w:rPr>
              <w:t>žu</w:t>
            </w:r>
            <w:proofErr w:type="spellEnd"/>
            <w:r w:rsidRPr="004B5118">
              <w:rPr>
                <w:rFonts w:cs="Calibri"/>
                <w:szCs w:val="22"/>
                <w:lang w:val="sr-Latn-RS"/>
              </w:rPr>
              <w:t xml:space="preserve"> se zatvaraju u 23:00, </w:t>
            </w:r>
            <w:proofErr w:type="gramStart"/>
            <w:r w:rsidRPr="004B5118">
              <w:rPr>
                <w:rFonts w:cs="Calibri"/>
                <w:szCs w:val="22"/>
                <w:lang w:val="sr-Latn-RS"/>
              </w:rPr>
              <w:t>a</w:t>
            </w:r>
            <w:proofErr w:type="gramEnd"/>
            <w:r w:rsidRPr="004B5118">
              <w:rPr>
                <w:rFonts w:cs="Calibri"/>
                <w:szCs w:val="22"/>
                <w:lang w:val="sr-Latn-RS"/>
              </w:rPr>
              <w:t xml:space="preserve"> izlazi iz Garaže se zatvaraju u 01:00.</w:t>
            </w:r>
          </w:p>
        </w:tc>
      </w:tr>
      <w:tr w:rsidR="007065D6" w:rsidRPr="004B5118" w14:paraId="3130401E" w14:textId="77777777" w:rsidTr="004B5118">
        <w:tc>
          <w:tcPr>
            <w:tcW w:w="4814" w:type="dxa"/>
          </w:tcPr>
          <w:p w14:paraId="2F8BC648" w14:textId="77777777" w:rsidR="007065D6" w:rsidRPr="004B5118" w:rsidRDefault="007065D6" w:rsidP="007065D6">
            <w:pPr>
              <w:pStyle w:val="ListParagraph"/>
              <w:jc w:val="both"/>
              <w:rPr>
                <w:rFonts w:cs="Calibri"/>
                <w:szCs w:val="22"/>
              </w:rPr>
            </w:pPr>
          </w:p>
        </w:tc>
        <w:tc>
          <w:tcPr>
            <w:tcW w:w="4815" w:type="dxa"/>
          </w:tcPr>
          <w:p w14:paraId="20427932" w14:textId="77777777" w:rsidR="007065D6" w:rsidRPr="004B5118" w:rsidRDefault="007065D6" w:rsidP="007065D6">
            <w:pPr>
              <w:pStyle w:val="ListParagraph"/>
              <w:jc w:val="both"/>
              <w:rPr>
                <w:rFonts w:cs="Calibri"/>
                <w:szCs w:val="22"/>
                <w:lang w:val="sr-Latn-RS"/>
              </w:rPr>
            </w:pPr>
          </w:p>
        </w:tc>
      </w:tr>
      <w:tr w:rsidR="007065D6" w:rsidRPr="004B5118" w14:paraId="5AA0DB4F" w14:textId="77777777" w:rsidTr="004B5118">
        <w:tc>
          <w:tcPr>
            <w:tcW w:w="4814" w:type="dxa"/>
          </w:tcPr>
          <w:p w14:paraId="5E7A3C0E" w14:textId="52D57656" w:rsidR="007065D6" w:rsidRPr="004B5118" w:rsidRDefault="007065D6" w:rsidP="007065D6">
            <w:pPr>
              <w:pStyle w:val="ListParagraph"/>
              <w:numPr>
                <w:ilvl w:val="3"/>
                <w:numId w:val="10"/>
              </w:numPr>
              <w:jc w:val="both"/>
              <w:rPr>
                <w:rFonts w:cs="Calibri"/>
                <w:szCs w:val="22"/>
              </w:rPr>
            </w:pPr>
            <w:r w:rsidRPr="004B5118">
              <w:rPr>
                <w:rFonts w:cs="Calibri"/>
                <w:szCs w:val="22"/>
              </w:rPr>
              <w:t>Open parking lot on the open roof of Ada Mall on level 4 (hereinafter: “</w:t>
            </w:r>
            <w:r w:rsidRPr="004B5118">
              <w:rPr>
                <w:rFonts w:cs="Calibri"/>
                <w:b/>
                <w:bCs/>
                <w:szCs w:val="22"/>
              </w:rPr>
              <w:t>Roof Parking</w:t>
            </w:r>
            <w:r w:rsidRPr="004B5118">
              <w:rPr>
                <w:rFonts w:cs="Calibri"/>
                <w:szCs w:val="22"/>
              </w:rPr>
              <w:t>” or “</w:t>
            </w:r>
            <w:r w:rsidRPr="004B5118">
              <w:rPr>
                <w:rFonts w:cs="Calibri"/>
                <w:b/>
                <w:bCs/>
                <w:szCs w:val="22"/>
              </w:rPr>
              <w:t>Ada Fast Park</w:t>
            </w:r>
            <w:r w:rsidRPr="004B5118">
              <w:rPr>
                <w:rFonts w:cs="Calibri"/>
                <w:szCs w:val="22"/>
              </w:rPr>
              <w:t>”):</w:t>
            </w:r>
          </w:p>
        </w:tc>
        <w:tc>
          <w:tcPr>
            <w:tcW w:w="4815" w:type="dxa"/>
          </w:tcPr>
          <w:p w14:paraId="125ED1BC" w14:textId="63AE9BB0" w:rsidR="007065D6" w:rsidRPr="004B5118" w:rsidRDefault="007065D6" w:rsidP="007065D6">
            <w:pPr>
              <w:pStyle w:val="ListParagraph"/>
              <w:numPr>
                <w:ilvl w:val="0"/>
                <w:numId w:val="11"/>
              </w:numPr>
              <w:jc w:val="both"/>
              <w:rPr>
                <w:rFonts w:cs="Calibri"/>
                <w:szCs w:val="22"/>
                <w:lang w:val="sr-Latn-RS"/>
              </w:rPr>
            </w:pPr>
            <w:r w:rsidRPr="004B5118">
              <w:rPr>
                <w:rFonts w:cs="Calibri"/>
                <w:szCs w:val="22"/>
                <w:lang w:val="sr-Latn-RS"/>
              </w:rPr>
              <w:t>Otvoreni</w:t>
            </w:r>
            <w:r w:rsidRPr="004B5118">
              <w:rPr>
                <w:rFonts w:cs="Calibri"/>
                <w:szCs w:val="22"/>
              </w:rPr>
              <w:t xml:space="preserve"> parking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otvorenom</w:t>
            </w:r>
            <w:proofErr w:type="spellEnd"/>
            <w:r w:rsidRPr="004B5118">
              <w:rPr>
                <w:rFonts w:cs="Calibri"/>
                <w:szCs w:val="22"/>
              </w:rPr>
              <w:t xml:space="preserve"> </w:t>
            </w:r>
            <w:proofErr w:type="spellStart"/>
            <w:r w:rsidRPr="004B5118">
              <w:rPr>
                <w:rFonts w:cs="Calibri"/>
                <w:szCs w:val="22"/>
              </w:rPr>
              <w:t>krovu</w:t>
            </w:r>
            <w:proofErr w:type="spellEnd"/>
            <w:r w:rsidRPr="004B5118">
              <w:rPr>
                <w:rFonts w:cs="Calibri"/>
                <w:szCs w:val="22"/>
              </w:rPr>
              <w:t xml:space="preserve"> Ada Mall-a </w:t>
            </w:r>
            <w:proofErr w:type="spellStart"/>
            <w:r w:rsidRPr="004B5118">
              <w:rPr>
                <w:rFonts w:cs="Calibri"/>
                <w:szCs w:val="22"/>
              </w:rPr>
              <w:t>na</w:t>
            </w:r>
            <w:proofErr w:type="spellEnd"/>
            <w:r w:rsidRPr="004B5118">
              <w:rPr>
                <w:rFonts w:cs="Calibri"/>
                <w:szCs w:val="22"/>
              </w:rPr>
              <w:t xml:space="preserve"> 4. </w:t>
            </w:r>
            <w:proofErr w:type="spellStart"/>
            <w:r w:rsidRPr="004B5118">
              <w:rPr>
                <w:rFonts w:cs="Calibri"/>
                <w:szCs w:val="22"/>
              </w:rPr>
              <w:t>spratu</w:t>
            </w:r>
            <w:proofErr w:type="spellEnd"/>
            <w:r w:rsidRPr="004B5118">
              <w:rPr>
                <w:rFonts w:cs="Calibri"/>
                <w:szCs w:val="22"/>
              </w:rPr>
              <w:t xml:space="preserve"> (u </w:t>
            </w:r>
            <w:proofErr w:type="spellStart"/>
            <w:r w:rsidRPr="004B5118">
              <w:rPr>
                <w:rFonts w:cs="Calibri"/>
                <w:szCs w:val="22"/>
              </w:rPr>
              <w:t>daljem</w:t>
            </w:r>
            <w:proofErr w:type="spellEnd"/>
            <w:r w:rsidRPr="004B5118">
              <w:rPr>
                <w:rFonts w:cs="Calibri"/>
                <w:szCs w:val="22"/>
              </w:rPr>
              <w:t xml:space="preserve"> </w:t>
            </w:r>
            <w:proofErr w:type="spellStart"/>
            <w:r w:rsidRPr="004B5118">
              <w:rPr>
                <w:rFonts w:cs="Calibri"/>
                <w:szCs w:val="22"/>
              </w:rPr>
              <w:t>tekstu</w:t>
            </w:r>
            <w:proofErr w:type="spellEnd"/>
            <w:r w:rsidRPr="004B5118">
              <w:rPr>
                <w:rFonts w:cs="Calibri"/>
                <w:szCs w:val="22"/>
              </w:rPr>
              <w:t xml:space="preserve"> “</w:t>
            </w:r>
            <w:r w:rsidRPr="004B5118">
              <w:rPr>
                <w:rFonts w:cs="Calibri"/>
                <w:b/>
                <w:bCs/>
                <w:szCs w:val="22"/>
              </w:rPr>
              <w:t xml:space="preserve">Parking </w:t>
            </w:r>
            <w:proofErr w:type="spellStart"/>
            <w:r w:rsidRPr="004B5118">
              <w:rPr>
                <w:rFonts w:cs="Calibri"/>
                <w:b/>
                <w:bCs/>
                <w:szCs w:val="22"/>
              </w:rPr>
              <w:t>na</w:t>
            </w:r>
            <w:proofErr w:type="spellEnd"/>
            <w:r w:rsidRPr="004B5118">
              <w:rPr>
                <w:rFonts w:cs="Calibri"/>
                <w:b/>
                <w:bCs/>
                <w:szCs w:val="22"/>
              </w:rPr>
              <w:t xml:space="preserve"> </w:t>
            </w:r>
            <w:proofErr w:type="spellStart"/>
            <w:r w:rsidRPr="004B5118">
              <w:rPr>
                <w:rFonts w:cs="Calibri"/>
                <w:b/>
                <w:bCs/>
                <w:szCs w:val="22"/>
              </w:rPr>
              <w:t>otvorenom</w:t>
            </w:r>
            <w:proofErr w:type="spellEnd"/>
            <w:r w:rsidRPr="004B5118">
              <w:rPr>
                <w:rFonts w:cs="Calibri"/>
                <w:szCs w:val="22"/>
              </w:rPr>
              <w:t xml:space="preserve">” </w:t>
            </w:r>
            <w:proofErr w:type="spellStart"/>
            <w:r w:rsidRPr="004B5118">
              <w:rPr>
                <w:rFonts w:cs="Calibri"/>
                <w:szCs w:val="22"/>
              </w:rPr>
              <w:t>ili</w:t>
            </w:r>
            <w:proofErr w:type="spellEnd"/>
            <w:r w:rsidRPr="004B5118">
              <w:rPr>
                <w:rFonts w:cs="Calibri"/>
                <w:szCs w:val="22"/>
              </w:rPr>
              <w:t xml:space="preserve"> “</w:t>
            </w:r>
            <w:r w:rsidRPr="004B5118">
              <w:rPr>
                <w:rFonts w:cs="Calibri"/>
                <w:b/>
                <w:bCs/>
                <w:szCs w:val="22"/>
              </w:rPr>
              <w:t>Ada Brzi Parking</w:t>
            </w:r>
            <w:r w:rsidRPr="004B5118">
              <w:rPr>
                <w:rFonts w:cs="Calibri"/>
                <w:szCs w:val="22"/>
              </w:rPr>
              <w:t>”)</w:t>
            </w:r>
            <w:r w:rsidRPr="004B5118">
              <w:rPr>
                <w:rFonts w:cs="Calibri"/>
                <w:szCs w:val="22"/>
                <w:lang w:val="sr-Latn-RS"/>
              </w:rPr>
              <w:t>:</w:t>
            </w:r>
          </w:p>
        </w:tc>
      </w:tr>
      <w:tr w:rsidR="007065D6" w:rsidRPr="004B5118" w14:paraId="1BD9362E" w14:textId="77777777" w:rsidTr="004B5118">
        <w:tc>
          <w:tcPr>
            <w:tcW w:w="4814" w:type="dxa"/>
          </w:tcPr>
          <w:p w14:paraId="6D607ACE" w14:textId="77777777" w:rsidR="007065D6" w:rsidRPr="004B5118" w:rsidRDefault="007065D6" w:rsidP="007065D6">
            <w:pPr>
              <w:pStyle w:val="ListParagraph"/>
              <w:jc w:val="both"/>
              <w:rPr>
                <w:rFonts w:cs="Calibri"/>
                <w:szCs w:val="22"/>
              </w:rPr>
            </w:pPr>
          </w:p>
        </w:tc>
        <w:tc>
          <w:tcPr>
            <w:tcW w:w="4815" w:type="dxa"/>
          </w:tcPr>
          <w:p w14:paraId="29542341" w14:textId="77777777" w:rsidR="007065D6" w:rsidRPr="004B5118" w:rsidRDefault="007065D6" w:rsidP="007065D6">
            <w:pPr>
              <w:pStyle w:val="ListParagraph"/>
              <w:jc w:val="both"/>
              <w:rPr>
                <w:rFonts w:cs="Calibri"/>
                <w:szCs w:val="22"/>
                <w:lang w:val="sr-Latn-RS"/>
              </w:rPr>
            </w:pPr>
          </w:p>
        </w:tc>
      </w:tr>
      <w:tr w:rsidR="007065D6" w:rsidRPr="004B5118" w14:paraId="60CBE5E0" w14:textId="77777777" w:rsidTr="004B5118">
        <w:tc>
          <w:tcPr>
            <w:tcW w:w="4814" w:type="dxa"/>
          </w:tcPr>
          <w:p w14:paraId="2F1ED0B7" w14:textId="0E31EDE2" w:rsidR="007065D6" w:rsidRPr="004B5118" w:rsidRDefault="007065D6" w:rsidP="004B5118">
            <w:pPr>
              <w:pStyle w:val="ListParagraph"/>
              <w:numPr>
                <w:ilvl w:val="0"/>
                <w:numId w:val="6"/>
              </w:numPr>
              <w:jc w:val="both"/>
              <w:rPr>
                <w:rFonts w:cs="Calibri"/>
                <w:szCs w:val="22"/>
              </w:rPr>
            </w:pPr>
            <w:r w:rsidRPr="004B5118">
              <w:rPr>
                <w:rFonts w:cs="Calibri"/>
                <w:szCs w:val="22"/>
              </w:rPr>
              <w:t>00-24</w:t>
            </w:r>
          </w:p>
        </w:tc>
        <w:tc>
          <w:tcPr>
            <w:tcW w:w="4815" w:type="dxa"/>
          </w:tcPr>
          <w:p w14:paraId="4C39CF20" w14:textId="717BCF58" w:rsidR="007065D6" w:rsidRPr="004B5118" w:rsidRDefault="007065D6" w:rsidP="004B5118">
            <w:pPr>
              <w:pStyle w:val="ListParagraph"/>
              <w:numPr>
                <w:ilvl w:val="0"/>
                <w:numId w:val="6"/>
              </w:numPr>
              <w:jc w:val="both"/>
              <w:rPr>
                <w:rFonts w:cs="Calibri"/>
                <w:szCs w:val="22"/>
                <w:lang w:val="sr-Latn-RS"/>
              </w:rPr>
            </w:pPr>
            <w:r w:rsidRPr="004B5118">
              <w:rPr>
                <w:rFonts w:cs="Calibri"/>
                <w:szCs w:val="22"/>
                <w:lang w:val="sr-Latn-RS"/>
              </w:rPr>
              <w:t>00-24</w:t>
            </w:r>
          </w:p>
        </w:tc>
      </w:tr>
      <w:tr w:rsidR="007065D6" w:rsidRPr="004B5118" w14:paraId="16839EC2" w14:textId="77777777" w:rsidTr="004B5118">
        <w:tc>
          <w:tcPr>
            <w:tcW w:w="4814" w:type="dxa"/>
          </w:tcPr>
          <w:p w14:paraId="43940B35" w14:textId="77777777" w:rsidR="007065D6" w:rsidRPr="004B5118" w:rsidRDefault="007065D6" w:rsidP="007065D6">
            <w:pPr>
              <w:pStyle w:val="ListParagraph"/>
              <w:jc w:val="both"/>
              <w:rPr>
                <w:rFonts w:cs="Calibri"/>
                <w:szCs w:val="22"/>
              </w:rPr>
            </w:pPr>
          </w:p>
        </w:tc>
        <w:tc>
          <w:tcPr>
            <w:tcW w:w="4815" w:type="dxa"/>
          </w:tcPr>
          <w:p w14:paraId="217EBF75" w14:textId="77777777" w:rsidR="007065D6" w:rsidRPr="004B5118" w:rsidRDefault="007065D6" w:rsidP="007065D6">
            <w:pPr>
              <w:pStyle w:val="ListParagraph"/>
              <w:jc w:val="both"/>
              <w:rPr>
                <w:rFonts w:cs="Calibri"/>
                <w:szCs w:val="22"/>
                <w:lang w:val="sr-Latn-RS"/>
              </w:rPr>
            </w:pPr>
          </w:p>
        </w:tc>
      </w:tr>
      <w:tr w:rsidR="001A252D" w:rsidRPr="004B5118" w14:paraId="7CADB444" w14:textId="77777777" w:rsidTr="004B5118">
        <w:tc>
          <w:tcPr>
            <w:tcW w:w="4814" w:type="dxa"/>
          </w:tcPr>
          <w:p w14:paraId="12E065ED" w14:textId="57F9FFA9" w:rsidR="0022695C" w:rsidRPr="004B5118" w:rsidRDefault="001A252D" w:rsidP="001A252D">
            <w:pPr>
              <w:rPr>
                <w:rFonts w:cs="Calibri"/>
                <w:szCs w:val="22"/>
              </w:rPr>
            </w:pPr>
            <w:r w:rsidRPr="004B5118">
              <w:rPr>
                <w:rFonts w:cs="Calibri"/>
                <w:szCs w:val="22"/>
              </w:rPr>
              <w:t>Parking in the Parking area is allowed only during the Parking’s working hours;</w:t>
            </w:r>
          </w:p>
        </w:tc>
        <w:tc>
          <w:tcPr>
            <w:tcW w:w="4815" w:type="dxa"/>
          </w:tcPr>
          <w:p w14:paraId="45B2EFFE" w14:textId="4165C1AB" w:rsidR="001A252D" w:rsidRPr="004B5118" w:rsidRDefault="001A252D" w:rsidP="001A252D">
            <w:pPr>
              <w:jc w:val="both"/>
              <w:rPr>
                <w:rFonts w:cs="Calibri"/>
                <w:szCs w:val="22"/>
              </w:rPr>
            </w:pPr>
            <w:proofErr w:type="spellStart"/>
            <w:r w:rsidRPr="004B5118">
              <w:rPr>
                <w:rFonts w:cs="Calibri"/>
                <w:szCs w:val="22"/>
              </w:rPr>
              <w:t>Parkiranje</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Parkingu</w:t>
            </w:r>
            <w:proofErr w:type="spellEnd"/>
            <w:r w:rsidRPr="004B5118">
              <w:rPr>
                <w:rFonts w:cs="Calibri"/>
                <w:szCs w:val="22"/>
              </w:rPr>
              <w:t xml:space="preserve"> </w:t>
            </w:r>
            <w:proofErr w:type="spellStart"/>
            <w:r w:rsidRPr="004B5118">
              <w:rPr>
                <w:rFonts w:cs="Calibri"/>
                <w:szCs w:val="22"/>
              </w:rPr>
              <w:t>dozvoljeno</w:t>
            </w:r>
            <w:proofErr w:type="spellEnd"/>
            <w:r w:rsidRPr="004B5118">
              <w:rPr>
                <w:rFonts w:cs="Calibri"/>
                <w:szCs w:val="22"/>
              </w:rPr>
              <w:t xml:space="preserve"> je </w:t>
            </w:r>
            <w:proofErr w:type="spellStart"/>
            <w:r w:rsidRPr="004B5118">
              <w:rPr>
                <w:rFonts w:cs="Calibri"/>
                <w:szCs w:val="22"/>
              </w:rPr>
              <w:t>samo</w:t>
            </w:r>
            <w:proofErr w:type="spellEnd"/>
            <w:r w:rsidRPr="004B5118">
              <w:rPr>
                <w:rFonts w:cs="Calibri"/>
                <w:szCs w:val="22"/>
              </w:rPr>
              <w:t xml:space="preserve"> u </w:t>
            </w:r>
            <w:proofErr w:type="spellStart"/>
            <w:r w:rsidRPr="004B5118">
              <w:rPr>
                <w:rFonts w:cs="Calibri"/>
                <w:szCs w:val="22"/>
              </w:rPr>
              <w:t>radno</w:t>
            </w:r>
            <w:proofErr w:type="spellEnd"/>
            <w:r w:rsidRPr="004B5118">
              <w:rPr>
                <w:rFonts w:cs="Calibri"/>
                <w:szCs w:val="22"/>
              </w:rPr>
              <w:t xml:space="preserve"> </w:t>
            </w:r>
            <w:proofErr w:type="spellStart"/>
            <w:r w:rsidRPr="004B5118">
              <w:rPr>
                <w:rFonts w:cs="Calibri"/>
                <w:szCs w:val="22"/>
              </w:rPr>
              <w:t>vreme</w:t>
            </w:r>
            <w:proofErr w:type="spellEnd"/>
            <w:r w:rsidRPr="004B5118">
              <w:rPr>
                <w:rFonts w:cs="Calibri"/>
                <w:szCs w:val="22"/>
              </w:rPr>
              <w:t xml:space="preserve"> </w:t>
            </w:r>
            <w:proofErr w:type="spellStart"/>
            <w:r w:rsidRPr="004B5118">
              <w:rPr>
                <w:rFonts w:cs="Calibri"/>
                <w:szCs w:val="22"/>
              </w:rPr>
              <w:t>Parkinga</w:t>
            </w:r>
            <w:proofErr w:type="spellEnd"/>
            <w:r w:rsidRPr="004B5118">
              <w:rPr>
                <w:rFonts w:cs="Calibri"/>
                <w:szCs w:val="22"/>
              </w:rPr>
              <w:t>;</w:t>
            </w:r>
          </w:p>
        </w:tc>
      </w:tr>
      <w:tr w:rsidR="007065D6" w:rsidRPr="004B5118" w14:paraId="767B7231" w14:textId="77777777" w:rsidTr="004B5118">
        <w:tc>
          <w:tcPr>
            <w:tcW w:w="4814" w:type="dxa"/>
          </w:tcPr>
          <w:p w14:paraId="7D02E4E8" w14:textId="77777777" w:rsidR="007065D6" w:rsidRPr="004B5118" w:rsidRDefault="007065D6" w:rsidP="001A252D">
            <w:pPr>
              <w:rPr>
                <w:rFonts w:cs="Calibri"/>
                <w:szCs w:val="22"/>
              </w:rPr>
            </w:pPr>
          </w:p>
        </w:tc>
        <w:tc>
          <w:tcPr>
            <w:tcW w:w="4815" w:type="dxa"/>
          </w:tcPr>
          <w:p w14:paraId="73148D3E" w14:textId="77777777" w:rsidR="007065D6" w:rsidRPr="004B5118" w:rsidRDefault="007065D6" w:rsidP="001A252D">
            <w:pPr>
              <w:jc w:val="both"/>
              <w:rPr>
                <w:rFonts w:cs="Calibri"/>
                <w:szCs w:val="22"/>
              </w:rPr>
            </w:pPr>
          </w:p>
        </w:tc>
      </w:tr>
      <w:tr w:rsidR="007065D6" w:rsidRPr="004B5118" w14:paraId="69CEE725" w14:textId="77777777" w:rsidTr="004B5118">
        <w:tc>
          <w:tcPr>
            <w:tcW w:w="4814" w:type="dxa"/>
          </w:tcPr>
          <w:p w14:paraId="067F4A51" w14:textId="14E7132B" w:rsidR="007065D6" w:rsidRPr="004B5118" w:rsidRDefault="007065D6" w:rsidP="001A252D">
            <w:pPr>
              <w:rPr>
                <w:rFonts w:cs="Calibri"/>
                <w:b/>
                <w:bCs/>
                <w:szCs w:val="22"/>
              </w:rPr>
            </w:pPr>
            <w:r w:rsidRPr="004B5118">
              <w:rPr>
                <w:rFonts w:cs="Calibri"/>
                <w:b/>
                <w:bCs/>
                <w:szCs w:val="22"/>
              </w:rPr>
              <w:t>CHAPTER 3 – PAYMENT</w:t>
            </w:r>
          </w:p>
        </w:tc>
        <w:tc>
          <w:tcPr>
            <w:tcW w:w="4815" w:type="dxa"/>
          </w:tcPr>
          <w:p w14:paraId="5C52A69E" w14:textId="759FE354" w:rsidR="007065D6" w:rsidRPr="004B5118" w:rsidRDefault="007065D6" w:rsidP="001A252D">
            <w:pPr>
              <w:jc w:val="both"/>
              <w:rPr>
                <w:rFonts w:cs="Calibri"/>
                <w:b/>
                <w:bCs/>
                <w:szCs w:val="22"/>
              </w:rPr>
            </w:pPr>
            <w:r w:rsidRPr="004B5118">
              <w:rPr>
                <w:rFonts w:cs="Calibri"/>
                <w:b/>
                <w:bCs/>
                <w:szCs w:val="22"/>
              </w:rPr>
              <w:t>GLAVA 3 – NAPLATA</w:t>
            </w:r>
          </w:p>
        </w:tc>
      </w:tr>
      <w:tr w:rsidR="007065D6" w:rsidRPr="004B5118" w14:paraId="2BB6768C" w14:textId="77777777" w:rsidTr="004B5118">
        <w:tc>
          <w:tcPr>
            <w:tcW w:w="4814" w:type="dxa"/>
          </w:tcPr>
          <w:p w14:paraId="4AAA024C" w14:textId="77777777" w:rsidR="007065D6" w:rsidRPr="004B5118" w:rsidRDefault="007065D6" w:rsidP="001A252D">
            <w:pPr>
              <w:rPr>
                <w:rFonts w:cs="Calibri"/>
                <w:szCs w:val="22"/>
              </w:rPr>
            </w:pPr>
          </w:p>
        </w:tc>
        <w:tc>
          <w:tcPr>
            <w:tcW w:w="4815" w:type="dxa"/>
          </w:tcPr>
          <w:p w14:paraId="7726EF47" w14:textId="77777777" w:rsidR="007065D6" w:rsidRPr="004B5118" w:rsidRDefault="007065D6" w:rsidP="001A252D">
            <w:pPr>
              <w:jc w:val="both"/>
              <w:rPr>
                <w:rFonts w:cs="Calibri"/>
                <w:szCs w:val="22"/>
              </w:rPr>
            </w:pPr>
          </w:p>
        </w:tc>
      </w:tr>
      <w:tr w:rsidR="007065D6" w:rsidRPr="004B5118" w14:paraId="7960758D" w14:textId="77777777" w:rsidTr="004B5118">
        <w:tc>
          <w:tcPr>
            <w:tcW w:w="4814" w:type="dxa"/>
          </w:tcPr>
          <w:p w14:paraId="63778F72" w14:textId="6752F73C" w:rsidR="007065D6" w:rsidRPr="004B5118" w:rsidRDefault="007065D6" w:rsidP="007065D6">
            <w:pPr>
              <w:jc w:val="both"/>
              <w:rPr>
                <w:rFonts w:cs="Calibri"/>
                <w:szCs w:val="22"/>
              </w:rPr>
            </w:pPr>
            <w:r w:rsidRPr="004B5118">
              <w:rPr>
                <w:rFonts w:cs="Calibri"/>
                <w:szCs w:val="22"/>
              </w:rPr>
              <w:t>Parking fees are determined by the valid price list issued by the Owner.</w:t>
            </w:r>
          </w:p>
        </w:tc>
        <w:tc>
          <w:tcPr>
            <w:tcW w:w="4815" w:type="dxa"/>
          </w:tcPr>
          <w:p w14:paraId="7CC70039" w14:textId="6769EC46" w:rsidR="007065D6" w:rsidRPr="004B5118" w:rsidRDefault="007065D6" w:rsidP="007065D6">
            <w:pPr>
              <w:pStyle w:val="TableParagraph"/>
              <w:spacing w:before="2"/>
              <w:ind w:left="0"/>
              <w:jc w:val="both"/>
              <w:rPr>
                <w:rFonts w:ascii="Calibri" w:hAnsi="Calibri" w:cs="Calibri"/>
              </w:rPr>
            </w:pPr>
            <w:r w:rsidRPr="004B5118">
              <w:rPr>
                <w:rFonts w:ascii="Calibri" w:hAnsi="Calibri" w:cs="Calibri"/>
              </w:rPr>
              <w:t>Troškovi</w:t>
            </w:r>
            <w:r w:rsidRPr="004B5118">
              <w:rPr>
                <w:rFonts w:ascii="Calibri" w:hAnsi="Calibri" w:cs="Calibri"/>
                <w:spacing w:val="-7"/>
              </w:rPr>
              <w:t xml:space="preserve"> </w:t>
            </w:r>
            <w:r w:rsidRPr="004B5118">
              <w:rPr>
                <w:rFonts w:ascii="Calibri" w:hAnsi="Calibri" w:cs="Calibri"/>
              </w:rPr>
              <w:t>parkiranja</w:t>
            </w:r>
            <w:r w:rsidRPr="004B5118">
              <w:rPr>
                <w:rFonts w:ascii="Calibri" w:hAnsi="Calibri" w:cs="Calibri"/>
                <w:spacing w:val="-2"/>
              </w:rPr>
              <w:t xml:space="preserve"> </w:t>
            </w:r>
            <w:r w:rsidRPr="004B5118">
              <w:rPr>
                <w:rFonts w:ascii="Calibri" w:hAnsi="Calibri" w:cs="Calibri"/>
              </w:rPr>
              <w:t>su</w:t>
            </w:r>
            <w:r w:rsidRPr="004B5118">
              <w:rPr>
                <w:rFonts w:ascii="Calibri" w:hAnsi="Calibri" w:cs="Calibri"/>
                <w:spacing w:val="-6"/>
              </w:rPr>
              <w:t xml:space="preserve"> </w:t>
            </w:r>
            <w:r w:rsidRPr="004B5118">
              <w:rPr>
                <w:rFonts w:ascii="Calibri" w:hAnsi="Calibri" w:cs="Calibri"/>
              </w:rPr>
              <w:t>određeni</w:t>
            </w:r>
            <w:r w:rsidRPr="004B5118">
              <w:rPr>
                <w:rFonts w:ascii="Calibri" w:hAnsi="Calibri" w:cs="Calibri"/>
                <w:spacing w:val="-5"/>
              </w:rPr>
              <w:t xml:space="preserve"> </w:t>
            </w:r>
            <w:r w:rsidRPr="004B5118">
              <w:rPr>
                <w:rFonts w:ascii="Calibri" w:hAnsi="Calibri" w:cs="Calibri"/>
              </w:rPr>
              <w:t>važećim cenovnikom</w:t>
            </w:r>
            <w:r w:rsidRPr="004B5118">
              <w:rPr>
                <w:rFonts w:ascii="Calibri" w:hAnsi="Calibri" w:cs="Calibri"/>
                <w:spacing w:val="-7"/>
              </w:rPr>
              <w:t xml:space="preserve"> </w:t>
            </w:r>
            <w:r w:rsidRPr="004B5118">
              <w:rPr>
                <w:rFonts w:ascii="Calibri" w:hAnsi="Calibri" w:cs="Calibri"/>
              </w:rPr>
              <w:t>donetim</w:t>
            </w:r>
            <w:r w:rsidRPr="004B5118">
              <w:rPr>
                <w:rFonts w:ascii="Calibri" w:hAnsi="Calibri" w:cs="Calibri"/>
                <w:spacing w:val="-7"/>
              </w:rPr>
              <w:t xml:space="preserve"> </w:t>
            </w:r>
            <w:r w:rsidRPr="004B5118">
              <w:rPr>
                <w:rFonts w:ascii="Calibri" w:hAnsi="Calibri" w:cs="Calibri"/>
              </w:rPr>
              <w:t>od</w:t>
            </w:r>
            <w:r w:rsidRPr="004B5118">
              <w:rPr>
                <w:rFonts w:ascii="Calibri" w:hAnsi="Calibri" w:cs="Calibri"/>
                <w:spacing w:val="-6"/>
              </w:rPr>
              <w:t xml:space="preserve"> </w:t>
            </w:r>
            <w:r w:rsidRPr="004B5118">
              <w:rPr>
                <w:rFonts w:ascii="Calibri" w:hAnsi="Calibri" w:cs="Calibri"/>
              </w:rPr>
              <w:t>strane</w:t>
            </w:r>
            <w:r w:rsidRPr="004B5118">
              <w:rPr>
                <w:rFonts w:ascii="Calibri" w:hAnsi="Calibri" w:cs="Calibri"/>
                <w:spacing w:val="-2"/>
              </w:rPr>
              <w:t xml:space="preserve"> Vlasnika.</w:t>
            </w:r>
          </w:p>
        </w:tc>
      </w:tr>
      <w:tr w:rsidR="007065D6" w:rsidRPr="004B5118" w14:paraId="0168262F" w14:textId="77777777" w:rsidTr="004B5118">
        <w:tc>
          <w:tcPr>
            <w:tcW w:w="4814" w:type="dxa"/>
          </w:tcPr>
          <w:p w14:paraId="7283CA0A" w14:textId="77777777" w:rsidR="007065D6" w:rsidRPr="004B5118" w:rsidRDefault="007065D6" w:rsidP="001A252D">
            <w:pPr>
              <w:rPr>
                <w:rFonts w:cs="Calibri"/>
                <w:szCs w:val="22"/>
              </w:rPr>
            </w:pPr>
          </w:p>
        </w:tc>
        <w:tc>
          <w:tcPr>
            <w:tcW w:w="4815" w:type="dxa"/>
          </w:tcPr>
          <w:p w14:paraId="44EADE8A" w14:textId="77777777" w:rsidR="007065D6" w:rsidRPr="004B5118" w:rsidRDefault="007065D6" w:rsidP="001A252D">
            <w:pPr>
              <w:jc w:val="both"/>
              <w:rPr>
                <w:rFonts w:cs="Calibri"/>
                <w:szCs w:val="22"/>
              </w:rPr>
            </w:pPr>
          </w:p>
        </w:tc>
      </w:tr>
      <w:tr w:rsidR="007065D6" w:rsidRPr="004B5118" w14:paraId="50D3181C" w14:textId="77777777" w:rsidTr="004B5118">
        <w:tc>
          <w:tcPr>
            <w:tcW w:w="4814" w:type="dxa"/>
          </w:tcPr>
          <w:p w14:paraId="2C264D04" w14:textId="4DCEC3EB" w:rsidR="007065D6" w:rsidRPr="004B5118" w:rsidRDefault="007065D6" w:rsidP="007065D6">
            <w:pPr>
              <w:jc w:val="both"/>
              <w:rPr>
                <w:rFonts w:cs="Calibri"/>
                <w:b/>
                <w:bCs/>
                <w:szCs w:val="22"/>
              </w:rPr>
            </w:pPr>
            <w:r w:rsidRPr="004B5118">
              <w:rPr>
                <w:rFonts w:cs="Calibri"/>
                <w:b/>
                <w:bCs/>
                <w:szCs w:val="22"/>
              </w:rPr>
              <w:t>Garage:</w:t>
            </w:r>
          </w:p>
        </w:tc>
        <w:tc>
          <w:tcPr>
            <w:tcW w:w="4815" w:type="dxa"/>
          </w:tcPr>
          <w:p w14:paraId="546564A6" w14:textId="60884915" w:rsidR="007065D6" w:rsidRPr="004B5118" w:rsidRDefault="007065D6" w:rsidP="007065D6">
            <w:pPr>
              <w:pStyle w:val="TableParagraph"/>
              <w:ind w:left="0"/>
              <w:jc w:val="both"/>
              <w:rPr>
                <w:rFonts w:ascii="Calibri" w:hAnsi="Calibri" w:cs="Calibri"/>
                <w:b/>
                <w:bCs/>
                <w:lang w:val="sr-Latn-RS"/>
              </w:rPr>
            </w:pPr>
            <w:r w:rsidRPr="004B5118">
              <w:rPr>
                <w:rFonts w:ascii="Calibri" w:hAnsi="Calibri" w:cs="Calibri"/>
                <w:b/>
                <w:bCs/>
              </w:rPr>
              <w:t>Gara</w:t>
            </w:r>
            <w:proofErr w:type="spellStart"/>
            <w:r w:rsidRPr="004B5118">
              <w:rPr>
                <w:rFonts w:ascii="Calibri" w:hAnsi="Calibri" w:cs="Calibri"/>
                <w:b/>
                <w:bCs/>
                <w:lang w:val="sr-Latn-RS"/>
              </w:rPr>
              <w:t>ža</w:t>
            </w:r>
            <w:proofErr w:type="spellEnd"/>
            <w:r w:rsidRPr="004B5118">
              <w:rPr>
                <w:rFonts w:ascii="Calibri" w:hAnsi="Calibri" w:cs="Calibri"/>
                <w:b/>
                <w:bCs/>
                <w:lang w:val="sr-Latn-RS"/>
              </w:rPr>
              <w:t>:</w:t>
            </w:r>
          </w:p>
        </w:tc>
      </w:tr>
      <w:tr w:rsidR="007065D6" w:rsidRPr="004B5118" w14:paraId="2B197446" w14:textId="77777777" w:rsidTr="004B5118">
        <w:tc>
          <w:tcPr>
            <w:tcW w:w="4814" w:type="dxa"/>
          </w:tcPr>
          <w:p w14:paraId="5A56E9E8" w14:textId="77777777" w:rsidR="007065D6" w:rsidRPr="004B5118" w:rsidRDefault="007065D6" w:rsidP="007065D6">
            <w:pPr>
              <w:jc w:val="both"/>
              <w:rPr>
                <w:rFonts w:cs="Calibri"/>
                <w:szCs w:val="22"/>
              </w:rPr>
            </w:pPr>
            <w:r w:rsidRPr="004B5118">
              <w:rPr>
                <w:rFonts w:cs="Calibri"/>
                <w:szCs w:val="22"/>
              </w:rPr>
              <w:t>First 2 hours – Free</w:t>
            </w:r>
          </w:p>
          <w:p w14:paraId="08EAD60E" w14:textId="3A0BF42A" w:rsidR="007065D6" w:rsidRPr="004B5118" w:rsidRDefault="007065D6" w:rsidP="007065D6">
            <w:pPr>
              <w:jc w:val="both"/>
              <w:rPr>
                <w:rFonts w:cs="Calibri"/>
                <w:szCs w:val="22"/>
              </w:rPr>
            </w:pPr>
            <w:r w:rsidRPr="004B5118">
              <w:rPr>
                <w:rFonts w:cs="Calibri"/>
                <w:szCs w:val="22"/>
              </w:rPr>
              <w:t>RSD 200 / per commenced hour – upon expiry of the first two hours</w:t>
            </w:r>
          </w:p>
        </w:tc>
        <w:tc>
          <w:tcPr>
            <w:tcW w:w="4815" w:type="dxa"/>
          </w:tcPr>
          <w:p w14:paraId="05A72432" w14:textId="77777777" w:rsidR="007065D6" w:rsidRPr="004B5118" w:rsidRDefault="007065D6" w:rsidP="007065D6">
            <w:pPr>
              <w:pStyle w:val="TableParagraph"/>
              <w:spacing w:before="1"/>
              <w:ind w:left="0"/>
              <w:jc w:val="both"/>
              <w:rPr>
                <w:rFonts w:ascii="Calibri" w:hAnsi="Calibri" w:cs="Calibri"/>
              </w:rPr>
            </w:pPr>
            <w:r w:rsidRPr="004B5118">
              <w:rPr>
                <w:rFonts w:ascii="Calibri" w:hAnsi="Calibri" w:cs="Calibri"/>
              </w:rPr>
              <w:t>Prva</w:t>
            </w:r>
            <w:r w:rsidRPr="004B5118">
              <w:rPr>
                <w:rFonts w:ascii="Calibri" w:hAnsi="Calibri" w:cs="Calibri"/>
                <w:spacing w:val="-4"/>
              </w:rPr>
              <w:t xml:space="preserve"> 2</w:t>
            </w:r>
            <w:r w:rsidRPr="004B5118">
              <w:rPr>
                <w:rFonts w:ascii="Calibri" w:hAnsi="Calibri" w:cs="Calibri"/>
                <w:spacing w:val="-3"/>
              </w:rPr>
              <w:t xml:space="preserve"> </w:t>
            </w:r>
            <w:r w:rsidRPr="004B5118">
              <w:rPr>
                <w:rFonts w:ascii="Calibri" w:hAnsi="Calibri" w:cs="Calibri"/>
              </w:rPr>
              <w:t>sata</w:t>
            </w:r>
            <w:r w:rsidRPr="004B5118">
              <w:rPr>
                <w:rFonts w:ascii="Calibri" w:hAnsi="Calibri" w:cs="Calibri"/>
                <w:spacing w:val="1"/>
              </w:rPr>
              <w:t xml:space="preserve"> </w:t>
            </w:r>
            <w:r w:rsidRPr="004B5118">
              <w:rPr>
                <w:rFonts w:ascii="Calibri" w:hAnsi="Calibri" w:cs="Calibri"/>
              </w:rPr>
              <w:t>–</w:t>
            </w:r>
            <w:r w:rsidRPr="004B5118">
              <w:rPr>
                <w:rFonts w:ascii="Calibri" w:hAnsi="Calibri" w:cs="Calibri"/>
                <w:spacing w:val="-3"/>
              </w:rPr>
              <w:t xml:space="preserve"> </w:t>
            </w:r>
            <w:r w:rsidRPr="004B5118">
              <w:rPr>
                <w:rFonts w:ascii="Calibri" w:hAnsi="Calibri" w:cs="Calibri"/>
                <w:spacing w:val="-2"/>
              </w:rPr>
              <w:t>Besplatno</w:t>
            </w:r>
          </w:p>
          <w:p w14:paraId="34228372" w14:textId="4B2078B4" w:rsidR="007065D6" w:rsidRPr="004B5118" w:rsidRDefault="007065D6" w:rsidP="007065D6">
            <w:pPr>
              <w:pStyle w:val="TableParagraph"/>
              <w:ind w:left="0"/>
              <w:jc w:val="both"/>
              <w:rPr>
                <w:rFonts w:ascii="Calibri" w:hAnsi="Calibri" w:cs="Calibri"/>
              </w:rPr>
            </w:pPr>
            <w:r w:rsidRPr="004B5118">
              <w:rPr>
                <w:rFonts w:ascii="Calibri" w:hAnsi="Calibri" w:cs="Calibri"/>
              </w:rPr>
              <w:t>200</w:t>
            </w:r>
            <w:r w:rsidRPr="004B5118">
              <w:rPr>
                <w:rFonts w:ascii="Calibri" w:hAnsi="Calibri" w:cs="Calibri"/>
                <w:spacing w:val="-5"/>
              </w:rPr>
              <w:t xml:space="preserve"> </w:t>
            </w:r>
            <w:r w:rsidRPr="004B5118">
              <w:rPr>
                <w:rFonts w:ascii="Calibri" w:hAnsi="Calibri" w:cs="Calibri"/>
              </w:rPr>
              <w:t>RSD</w:t>
            </w:r>
            <w:r w:rsidRPr="004B5118">
              <w:rPr>
                <w:rFonts w:ascii="Calibri" w:hAnsi="Calibri" w:cs="Calibri"/>
                <w:spacing w:val="-2"/>
              </w:rPr>
              <w:t xml:space="preserve"> </w:t>
            </w:r>
            <w:r w:rsidRPr="004B5118">
              <w:rPr>
                <w:rFonts w:ascii="Calibri" w:hAnsi="Calibri" w:cs="Calibri"/>
              </w:rPr>
              <w:t>po</w:t>
            </w:r>
            <w:r w:rsidRPr="004B5118">
              <w:rPr>
                <w:rFonts w:ascii="Calibri" w:hAnsi="Calibri" w:cs="Calibri"/>
                <w:spacing w:val="-4"/>
              </w:rPr>
              <w:t xml:space="preserve"> </w:t>
            </w:r>
            <w:r w:rsidRPr="004B5118">
              <w:rPr>
                <w:rFonts w:ascii="Calibri" w:hAnsi="Calibri" w:cs="Calibri"/>
              </w:rPr>
              <w:t>započetom</w:t>
            </w:r>
            <w:r w:rsidRPr="004B5118">
              <w:rPr>
                <w:rFonts w:ascii="Calibri" w:hAnsi="Calibri" w:cs="Calibri"/>
                <w:spacing w:val="-5"/>
              </w:rPr>
              <w:t xml:space="preserve"> </w:t>
            </w:r>
            <w:r w:rsidRPr="004B5118">
              <w:rPr>
                <w:rFonts w:ascii="Calibri" w:hAnsi="Calibri" w:cs="Calibri"/>
              </w:rPr>
              <w:t>satu</w:t>
            </w:r>
            <w:r w:rsidRPr="004B5118">
              <w:rPr>
                <w:rFonts w:ascii="Calibri" w:hAnsi="Calibri" w:cs="Calibri"/>
                <w:spacing w:val="2"/>
              </w:rPr>
              <w:t xml:space="preserve"> </w:t>
            </w:r>
            <w:r w:rsidRPr="004B5118">
              <w:rPr>
                <w:rFonts w:ascii="Calibri" w:hAnsi="Calibri" w:cs="Calibri"/>
              </w:rPr>
              <w:t>-</w:t>
            </w:r>
            <w:r w:rsidRPr="004B5118">
              <w:rPr>
                <w:rFonts w:ascii="Calibri" w:hAnsi="Calibri" w:cs="Calibri"/>
                <w:spacing w:val="-5"/>
              </w:rPr>
              <w:t xml:space="preserve"> </w:t>
            </w:r>
            <w:r w:rsidRPr="004B5118">
              <w:rPr>
                <w:rFonts w:ascii="Calibri" w:hAnsi="Calibri" w:cs="Calibri"/>
              </w:rPr>
              <w:t>nakon</w:t>
            </w:r>
            <w:r w:rsidRPr="004B5118">
              <w:rPr>
                <w:rFonts w:ascii="Calibri" w:hAnsi="Calibri" w:cs="Calibri"/>
                <w:spacing w:val="-4"/>
              </w:rPr>
              <w:t xml:space="preserve"> </w:t>
            </w:r>
            <w:r w:rsidRPr="004B5118">
              <w:rPr>
                <w:rFonts w:ascii="Calibri" w:hAnsi="Calibri" w:cs="Calibri"/>
              </w:rPr>
              <w:t>isteka</w:t>
            </w:r>
            <w:r w:rsidRPr="004B5118">
              <w:rPr>
                <w:rFonts w:ascii="Calibri" w:hAnsi="Calibri" w:cs="Calibri"/>
                <w:spacing w:val="-5"/>
              </w:rPr>
              <w:t xml:space="preserve"> </w:t>
            </w:r>
            <w:r w:rsidRPr="004B5118">
              <w:rPr>
                <w:rFonts w:ascii="Calibri" w:hAnsi="Calibri" w:cs="Calibri"/>
              </w:rPr>
              <w:t>prva</w:t>
            </w:r>
            <w:r w:rsidRPr="004B5118">
              <w:rPr>
                <w:rFonts w:ascii="Calibri" w:hAnsi="Calibri" w:cs="Calibri"/>
                <w:spacing w:val="1"/>
              </w:rPr>
              <w:t xml:space="preserve"> dva</w:t>
            </w:r>
            <w:r w:rsidRPr="004B5118">
              <w:rPr>
                <w:rFonts w:ascii="Calibri" w:hAnsi="Calibri" w:cs="Calibri"/>
                <w:spacing w:val="-2"/>
              </w:rPr>
              <w:t xml:space="preserve"> </w:t>
            </w:r>
            <w:r w:rsidRPr="004B5118">
              <w:rPr>
                <w:rFonts w:ascii="Calibri" w:hAnsi="Calibri" w:cs="Calibri"/>
                <w:spacing w:val="-4"/>
              </w:rPr>
              <w:t>sata</w:t>
            </w:r>
          </w:p>
        </w:tc>
      </w:tr>
      <w:tr w:rsidR="007065D6" w:rsidRPr="004B5118" w14:paraId="3CE8ECCE" w14:textId="77777777" w:rsidTr="004B5118">
        <w:tc>
          <w:tcPr>
            <w:tcW w:w="4814" w:type="dxa"/>
          </w:tcPr>
          <w:p w14:paraId="612DF9EF" w14:textId="77777777" w:rsidR="007065D6" w:rsidRPr="004B5118" w:rsidRDefault="007065D6" w:rsidP="007065D6">
            <w:pPr>
              <w:jc w:val="both"/>
              <w:rPr>
                <w:rFonts w:cs="Calibri"/>
                <w:szCs w:val="22"/>
              </w:rPr>
            </w:pPr>
          </w:p>
        </w:tc>
        <w:tc>
          <w:tcPr>
            <w:tcW w:w="4815" w:type="dxa"/>
          </w:tcPr>
          <w:p w14:paraId="3BDA3325" w14:textId="77777777" w:rsidR="007065D6" w:rsidRPr="004B5118" w:rsidRDefault="007065D6" w:rsidP="007065D6">
            <w:pPr>
              <w:pStyle w:val="TableParagraph"/>
              <w:spacing w:before="1"/>
              <w:ind w:left="0"/>
              <w:jc w:val="both"/>
              <w:rPr>
                <w:rFonts w:ascii="Calibri" w:hAnsi="Calibri" w:cs="Calibri"/>
              </w:rPr>
            </w:pPr>
          </w:p>
        </w:tc>
      </w:tr>
      <w:tr w:rsidR="007065D6" w:rsidRPr="004B5118" w14:paraId="5183CD1C" w14:textId="77777777" w:rsidTr="004B5118">
        <w:tc>
          <w:tcPr>
            <w:tcW w:w="4814" w:type="dxa"/>
          </w:tcPr>
          <w:p w14:paraId="12325280" w14:textId="3968FFE7" w:rsidR="007065D6" w:rsidRPr="004B5118" w:rsidRDefault="007065D6" w:rsidP="007065D6">
            <w:pPr>
              <w:jc w:val="both"/>
              <w:rPr>
                <w:rFonts w:cs="Calibri"/>
                <w:b/>
                <w:bCs/>
                <w:szCs w:val="22"/>
              </w:rPr>
            </w:pPr>
            <w:r w:rsidRPr="004B5118">
              <w:rPr>
                <w:rFonts w:cs="Calibri"/>
                <w:b/>
                <w:bCs/>
                <w:szCs w:val="22"/>
              </w:rPr>
              <w:t>Roof Parking:</w:t>
            </w:r>
          </w:p>
        </w:tc>
        <w:tc>
          <w:tcPr>
            <w:tcW w:w="4815" w:type="dxa"/>
          </w:tcPr>
          <w:p w14:paraId="2F93BB43" w14:textId="11437E17" w:rsidR="007065D6" w:rsidRPr="004B5118" w:rsidRDefault="007065D6" w:rsidP="007065D6">
            <w:pPr>
              <w:pStyle w:val="TableParagraph"/>
              <w:ind w:left="0"/>
              <w:jc w:val="both"/>
              <w:rPr>
                <w:rFonts w:ascii="Calibri" w:hAnsi="Calibri" w:cs="Calibri"/>
                <w:b/>
                <w:bCs/>
                <w:lang w:val="sr-Latn-RS"/>
              </w:rPr>
            </w:pPr>
            <w:r w:rsidRPr="004B5118">
              <w:rPr>
                <w:rFonts w:ascii="Calibri" w:hAnsi="Calibri" w:cs="Calibri"/>
                <w:b/>
                <w:bCs/>
              </w:rPr>
              <w:t>Parking na otvorenom</w:t>
            </w:r>
            <w:r w:rsidRPr="004B5118">
              <w:rPr>
                <w:rFonts w:ascii="Calibri" w:hAnsi="Calibri" w:cs="Calibri"/>
                <w:b/>
                <w:bCs/>
                <w:lang w:val="sr-Latn-RS"/>
              </w:rPr>
              <w:t>:</w:t>
            </w:r>
          </w:p>
        </w:tc>
      </w:tr>
      <w:tr w:rsidR="007065D6" w:rsidRPr="004B5118" w14:paraId="3ED65B28" w14:textId="77777777" w:rsidTr="004B5118">
        <w:tc>
          <w:tcPr>
            <w:tcW w:w="4814" w:type="dxa"/>
          </w:tcPr>
          <w:p w14:paraId="55DCDF2B" w14:textId="77777777" w:rsidR="007065D6" w:rsidRPr="004B5118" w:rsidRDefault="007065D6" w:rsidP="007065D6">
            <w:pPr>
              <w:jc w:val="both"/>
              <w:rPr>
                <w:rFonts w:cs="Calibri"/>
                <w:szCs w:val="22"/>
              </w:rPr>
            </w:pPr>
            <w:r w:rsidRPr="004B5118">
              <w:rPr>
                <w:rFonts w:cs="Calibri"/>
                <w:szCs w:val="22"/>
              </w:rPr>
              <w:t>First 30min – Free</w:t>
            </w:r>
          </w:p>
          <w:p w14:paraId="1B378BAB" w14:textId="77A2BB75" w:rsidR="007065D6" w:rsidRPr="004B5118" w:rsidRDefault="007065D6" w:rsidP="007065D6">
            <w:pPr>
              <w:jc w:val="both"/>
              <w:rPr>
                <w:rFonts w:cs="Calibri"/>
                <w:szCs w:val="22"/>
              </w:rPr>
            </w:pPr>
            <w:r w:rsidRPr="004B5118">
              <w:rPr>
                <w:rFonts w:cs="Calibri"/>
                <w:szCs w:val="22"/>
              </w:rPr>
              <w:t>RSD 350 / per commenced hour - upon expiry of the first 30min</w:t>
            </w:r>
          </w:p>
        </w:tc>
        <w:tc>
          <w:tcPr>
            <w:tcW w:w="4815" w:type="dxa"/>
          </w:tcPr>
          <w:p w14:paraId="3124C6C4" w14:textId="77777777" w:rsidR="007065D6" w:rsidRPr="004B5118" w:rsidRDefault="007065D6" w:rsidP="007065D6">
            <w:pPr>
              <w:pStyle w:val="TableParagraph"/>
              <w:ind w:left="0"/>
              <w:jc w:val="both"/>
              <w:rPr>
                <w:rFonts w:ascii="Calibri" w:hAnsi="Calibri" w:cs="Calibri"/>
              </w:rPr>
            </w:pPr>
            <w:r w:rsidRPr="004B5118">
              <w:rPr>
                <w:rFonts w:ascii="Calibri" w:hAnsi="Calibri" w:cs="Calibri"/>
              </w:rPr>
              <w:t>Prvih</w:t>
            </w:r>
            <w:r w:rsidRPr="004B5118">
              <w:rPr>
                <w:rFonts w:ascii="Calibri" w:hAnsi="Calibri" w:cs="Calibri"/>
                <w:spacing w:val="-4"/>
              </w:rPr>
              <w:t xml:space="preserve"> 30 minuta</w:t>
            </w:r>
            <w:r w:rsidRPr="004B5118">
              <w:rPr>
                <w:rFonts w:ascii="Calibri" w:hAnsi="Calibri" w:cs="Calibri"/>
                <w:spacing w:val="1"/>
              </w:rPr>
              <w:t xml:space="preserve"> </w:t>
            </w:r>
            <w:r w:rsidRPr="004B5118">
              <w:rPr>
                <w:rFonts w:ascii="Calibri" w:hAnsi="Calibri" w:cs="Calibri"/>
              </w:rPr>
              <w:t>–</w:t>
            </w:r>
            <w:r w:rsidRPr="004B5118">
              <w:rPr>
                <w:rFonts w:ascii="Calibri" w:hAnsi="Calibri" w:cs="Calibri"/>
                <w:spacing w:val="-3"/>
              </w:rPr>
              <w:t xml:space="preserve"> </w:t>
            </w:r>
            <w:r w:rsidRPr="004B5118">
              <w:rPr>
                <w:rFonts w:ascii="Calibri" w:hAnsi="Calibri" w:cs="Calibri"/>
                <w:spacing w:val="-2"/>
              </w:rPr>
              <w:t>Besplatno</w:t>
            </w:r>
          </w:p>
          <w:p w14:paraId="3CF5DAC4" w14:textId="2E6FD66C" w:rsidR="007065D6" w:rsidRPr="004B5118" w:rsidRDefault="007065D6" w:rsidP="007065D6">
            <w:pPr>
              <w:pStyle w:val="TableParagraph"/>
              <w:ind w:left="0"/>
              <w:jc w:val="both"/>
              <w:rPr>
                <w:rFonts w:ascii="Calibri" w:hAnsi="Calibri" w:cs="Calibri"/>
              </w:rPr>
            </w:pPr>
            <w:r w:rsidRPr="004B5118">
              <w:rPr>
                <w:rFonts w:ascii="Calibri" w:hAnsi="Calibri" w:cs="Calibri"/>
              </w:rPr>
              <w:t>350</w:t>
            </w:r>
            <w:r w:rsidRPr="004B5118">
              <w:rPr>
                <w:rFonts w:ascii="Calibri" w:hAnsi="Calibri" w:cs="Calibri"/>
                <w:spacing w:val="-5"/>
              </w:rPr>
              <w:t xml:space="preserve"> </w:t>
            </w:r>
            <w:r w:rsidRPr="004B5118">
              <w:rPr>
                <w:rFonts w:ascii="Calibri" w:hAnsi="Calibri" w:cs="Calibri"/>
              </w:rPr>
              <w:t>RSD</w:t>
            </w:r>
            <w:r w:rsidRPr="004B5118">
              <w:rPr>
                <w:rFonts w:ascii="Calibri" w:hAnsi="Calibri" w:cs="Calibri"/>
                <w:spacing w:val="-2"/>
              </w:rPr>
              <w:t xml:space="preserve"> </w:t>
            </w:r>
            <w:r w:rsidRPr="004B5118">
              <w:rPr>
                <w:rFonts w:ascii="Calibri" w:hAnsi="Calibri" w:cs="Calibri"/>
              </w:rPr>
              <w:t>po</w:t>
            </w:r>
            <w:r w:rsidRPr="004B5118">
              <w:rPr>
                <w:rFonts w:ascii="Calibri" w:hAnsi="Calibri" w:cs="Calibri"/>
                <w:spacing w:val="-4"/>
              </w:rPr>
              <w:t xml:space="preserve"> </w:t>
            </w:r>
            <w:r w:rsidRPr="004B5118">
              <w:rPr>
                <w:rFonts w:ascii="Calibri" w:hAnsi="Calibri" w:cs="Calibri"/>
              </w:rPr>
              <w:t>započetom</w:t>
            </w:r>
            <w:r w:rsidRPr="004B5118">
              <w:rPr>
                <w:rFonts w:ascii="Calibri" w:hAnsi="Calibri" w:cs="Calibri"/>
                <w:spacing w:val="-5"/>
              </w:rPr>
              <w:t xml:space="preserve"> </w:t>
            </w:r>
            <w:r w:rsidRPr="004B5118">
              <w:rPr>
                <w:rFonts w:ascii="Calibri" w:hAnsi="Calibri" w:cs="Calibri"/>
              </w:rPr>
              <w:t>satu</w:t>
            </w:r>
            <w:r w:rsidRPr="004B5118">
              <w:rPr>
                <w:rFonts w:ascii="Calibri" w:hAnsi="Calibri" w:cs="Calibri"/>
                <w:spacing w:val="2"/>
              </w:rPr>
              <w:t xml:space="preserve"> </w:t>
            </w:r>
            <w:r w:rsidRPr="004B5118">
              <w:rPr>
                <w:rFonts w:ascii="Calibri" w:hAnsi="Calibri" w:cs="Calibri"/>
              </w:rPr>
              <w:t>-</w:t>
            </w:r>
            <w:r w:rsidRPr="004B5118">
              <w:rPr>
                <w:rFonts w:ascii="Calibri" w:hAnsi="Calibri" w:cs="Calibri"/>
                <w:spacing w:val="-5"/>
              </w:rPr>
              <w:t xml:space="preserve"> </w:t>
            </w:r>
            <w:r w:rsidRPr="004B5118">
              <w:rPr>
                <w:rFonts w:ascii="Calibri" w:hAnsi="Calibri" w:cs="Calibri"/>
              </w:rPr>
              <w:t>nakon</w:t>
            </w:r>
            <w:r w:rsidRPr="004B5118">
              <w:rPr>
                <w:rFonts w:ascii="Calibri" w:hAnsi="Calibri" w:cs="Calibri"/>
                <w:spacing w:val="-4"/>
              </w:rPr>
              <w:t xml:space="preserve"> </w:t>
            </w:r>
            <w:r w:rsidRPr="004B5118">
              <w:rPr>
                <w:rFonts w:ascii="Calibri" w:hAnsi="Calibri" w:cs="Calibri"/>
              </w:rPr>
              <w:t>isteka</w:t>
            </w:r>
            <w:r w:rsidRPr="004B5118">
              <w:rPr>
                <w:rFonts w:ascii="Calibri" w:hAnsi="Calibri" w:cs="Calibri"/>
                <w:spacing w:val="-5"/>
              </w:rPr>
              <w:t xml:space="preserve"> </w:t>
            </w:r>
            <w:r w:rsidRPr="004B5118">
              <w:rPr>
                <w:rFonts w:ascii="Calibri" w:hAnsi="Calibri" w:cs="Calibri"/>
              </w:rPr>
              <w:t>prvih 30 minuta</w:t>
            </w:r>
          </w:p>
        </w:tc>
      </w:tr>
      <w:tr w:rsidR="007065D6" w:rsidRPr="004B5118" w14:paraId="54FC6D79" w14:textId="77777777" w:rsidTr="004B5118">
        <w:tc>
          <w:tcPr>
            <w:tcW w:w="4814" w:type="dxa"/>
          </w:tcPr>
          <w:p w14:paraId="651AACCC" w14:textId="77777777" w:rsidR="007065D6" w:rsidRPr="004B5118" w:rsidRDefault="007065D6" w:rsidP="007065D6">
            <w:pPr>
              <w:jc w:val="both"/>
              <w:rPr>
                <w:rFonts w:cs="Calibri"/>
                <w:szCs w:val="22"/>
              </w:rPr>
            </w:pPr>
          </w:p>
        </w:tc>
        <w:tc>
          <w:tcPr>
            <w:tcW w:w="4815" w:type="dxa"/>
          </w:tcPr>
          <w:p w14:paraId="4B63F6B5" w14:textId="77777777" w:rsidR="007065D6" w:rsidRPr="004B5118" w:rsidRDefault="007065D6" w:rsidP="007065D6">
            <w:pPr>
              <w:pStyle w:val="TableParagraph"/>
              <w:spacing w:before="1"/>
              <w:ind w:left="0"/>
              <w:jc w:val="both"/>
              <w:rPr>
                <w:rFonts w:ascii="Calibri" w:hAnsi="Calibri" w:cs="Calibri"/>
              </w:rPr>
            </w:pPr>
          </w:p>
        </w:tc>
      </w:tr>
      <w:tr w:rsidR="007065D6" w:rsidRPr="004B5118" w14:paraId="52C09394" w14:textId="77777777" w:rsidTr="004B5118">
        <w:tc>
          <w:tcPr>
            <w:tcW w:w="4814" w:type="dxa"/>
          </w:tcPr>
          <w:p w14:paraId="19048487" w14:textId="24A8EDF8" w:rsidR="007065D6" w:rsidRPr="004B5118" w:rsidRDefault="007065D6" w:rsidP="007065D6">
            <w:pPr>
              <w:jc w:val="both"/>
              <w:rPr>
                <w:rFonts w:cs="Calibri"/>
                <w:b/>
                <w:bCs/>
                <w:szCs w:val="22"/>
              </w:rPr>
            </w:pPr>
            <w:r w:rsidRPr="004B5118">
              <w:rPr>
                <w:rFonts w:cs="Calibri"/>
                <w:b/>
                <w:bCs/>
                <w:szCs w:val="22"/>
              </w:rPr>
              <w:t>Additional Fees:</w:t>
            </w:r>
          </w:p>
        </w:tc>
        <w:tc>
          <w:tcPr>
            <w:tcW w:w="4815" w:type="dxa"/>
          </w:tcPr>
          <w:p w14:paraId="5D5CF8C5" w14:textId="73818A6E" w:rsidR="007065D6" w:rsidRPr="004B5118" w:rsidRDefault="007065D6" w:rsidP="007065D6">
            <w:pPr>
              <w:pStyle w:val="TableParagraph"/>
              <w:spacing w:before="1"/>
              <w:ind w:left="0"/>
              <w:jc w:val="both"/>
              <w:rPr>
                <w:rFonts w:ascii="Calibri" w:hAnsi="Calibri" w:cs="Calibri"/>
                <w:b/>
                <w:bCs/>
              </w:rPr>
            </w:pPr>
            <w:r w:rsidRPr="004B5118">
              <w:rPr>
                <w:rFonts w:ascii="Calibri" w:hAnsi="Calibri" w:cs="Calibri"/>
                <w:b/>
                <w:bCs/>
              </w:rPr>
              <w:t>Dodatne naknade:</w:t>
            </w:r>
          </w:p>
        </w:tc>
      </w:tr>
      <w:tr w:rsidR="00F67BB3" w:rsidRPr="004B5118" w14:paraId="2F55BB45" w14:textId="77777777" w:rsidTr="004B5118">
        <w:tc>
          <w:tcPr>
            <w:tcW w:w="4814" w:type="dxa"/>
          </w:tcPr>
          <w:p w14:paraId="70E4CD51" w14:textId="77777777" w:rsidR="00F67BB3" w:rsidRPr="004B5118" w:rsidRDefault="00F67BB3" w:rsidP="007065D6">
            <w:pPr>
              <w:jc w:val="both"/>
              <w:rPr>
                <w:rFonts w:cs="Calibri"/>
                <w:b/>
                <w:bCs/>
                <w:szCs w:val="22"/>
              </w:rPr>
            </w:pPr>
          </w:p>
        </w:tc>
        <w:tc>
          <w:tcPr>
            <w:tcW w:w="4815" w:type="dxa"/>
          </w:tcPr>
          <w:p w14:paraId="14A5951A" w14:textId="77777777" w:rsidR="00F67BB3" w:rsidRPr="004B5118" w:rsidRDefault="00F67BB3" w:rsidP="007065D6">
            <w:pPr>
              <w:pStyle w:val="TableParagraph"/>
              <w:spacing w:before="1"/>
              <w:ind w:left="0"/>
              <w:jc w:val="both"/>
              <w:rPr>
                <w:rFonts w:ascii="Calibri" w:hAnsi="Calibri" w:cs="Calibri"/>
                <w:b/>
                <w:bCs/>
              </w:rPr>
            </w:pPr>
          </w:p>
        </w:tc>
      </w:tr>
      <w:tr w:rsidR="00F67BB3" w:rsidRPr="004B5118" w14:paraId="18C25032" w14:textId="77777777" w:rsidTr="004B5118">
        <w:tc>
          <w:tcPr>
            <w:tcW w:w="4814" w:type="dxa"/>
          </w:tcPr>
          <w:p w14:paraId="1CE0DB37" w14:textId="77777777" w:rsidR="00F67BB3" w:rsidRPr="004B5118" w:rsidRDefault="00F67BB3" w:rsidP="00F67BB3">
            <w:pPr>
              <w:jc w:val="both"/>
              <w:rPr>
                <w:rFonts w:cs="Calibri"/>
                <w:szCs w:val="22"/>
              </w:rPr>
            </w:pPr>
            <w:r w:rsidRPr="004B5118">
              <w:rPr>
                <w:rFonts w:cs="Calibri"/>
                <w:szCs w:val="22"/>
              </w:rPr>
              <w:t>RSD 3,500 – additional Lost/Damaged Ticket Fee</w:t>
            </w:r>
          </w:p>
          <w:p w14:paraId="54C4CE62" w14:textId="77777777" w:rsidR="00F67BB3" w:rsidRPr="004B5118" w:rsidRDefault="00F67BB3" w:rsidP="00F67BB3">
            <w:pPr>
              <w:jc w:val="both"/>
              <w:rPr>
                <w:rFonts w:cs="Calibri"/>
                <w:b/>
                <w:bCs/>
                <w:szCs w:val="22"/>
              </w:rPr>
            </w:pPr>
          </w:p>
        </w:tc>
        <w:tc>
          <w:tcPr>
            <w:tcW w:w="4815" w:type="dxa"/>
          </w:tcPr>
          <w:p w14:paraId="1D2E6AC2" w14:textId="66780455" w:rsidR="00F67BB3" w:rsidRPr="004B5118" w:rsidRDefault="00F67BB3" w:rsidP="00F67BB3">
            <w:pPr>
              <w:pStyle w:val="TableParagraph"/>
              <w:ind w:left="0"/>
              <w:jc w:val="both"/>
              <w:rPr>
                <w:rFonts w:ascii="Calibri" w:hAnsi="Calibri" w:cs="Calibri"/>
                <w:spacing w:val="-2"/>
              </w:rPr>
            </w:pPr>
            <w:r w:rsidRPr="004B5118">
              <w:rPr>
                <w:rFonts w:ascii="Calibri" w:hAnsi="Calibri" w:cs="Calibri"/>
              </w:rPr>
              <w:t>3.500</w:t>
            </w:r>
            <w:r w:rsidRPr="004B5118">
              <w:rPr>
                <w:rFonts w:ascii="Calibri" w:hAnsi="Calibri" w:cs="Calibri"/>
                <w:spacing w:val="-6"/>
              </w:rPr>
              <w:t xml:space="preserve"> </w:t>
            </w:r>
            <w:r w:rsidRPr="004B5118">
              <w:rPr>
                <w:rFonts w:ascii="Calibri" w:hAnsi="Calibri" w:cs="Calibri"/>
              </w:rPr>
              <w:t>RSD</w:t>
            </w:r>
            <w:r w:rsidRPr="004B5118">
              <w:rPr>
                <w:rFonts w:ascii="Calibri" w:hAnsi="Calibri" w:cs="Calibri"/>
                <w:spacing w:val="-4"/>
              </w:rPr>
              <w:t xml:space="preserve"> </w:t>
            </w:r>
            <w:r w:rsidRPr="004B5118">
              <w:rPr>
                <w:rFonts w:ascii="Calibri" w:hAnsi="Calibri" w:cs="Calibri"/>
              </w:rPr>
              <w:t>–</w:t>
            </w:r>
            <w:r w:rsidRPr="004B5118">
              <w:rPr>
                <w:rFonts w:ascii="Calibri" w:hAnsi="Calibri" w:cs="Calibri"/>
                <w:spacing w:val="-6"/>
              </w:rPr>
              <w:t xml:space="preserve"> </w:t>
            </w:r>
            <w:r w:rsidRPr="004B5118">
              <w:rPr>
                <w:rFonts w:ascii="Calibri" w:hAnsi="Calibri" w:cs="Calibri"/>
              </w:rPr>
              <w:t>dodatna</w:t>
            </w:r>
            <w:r w:rsidRPr="004B5118">
              <w:rPr>
                <w:rFonts w:ascii="Calibri" w:hAnsi="Calibri" w:cs="Calibri"/>
                <w:spacing w:val="-5"/>
              </w:rPr>
              <w:t xml:space="preserve"> </w:t>
            </w:r>
            <w:r w:rsidRPr="004B5118">
              <w:rPr>
                <w:rFonts w:ascii="Calibri" w:hAnsi="Calibri" w:cs="Calibri"/>
              </w:rPr>
              <w:t>naknada</w:t>
            </w:r>
            <w:r w:rsidRPr="004B5118">
              <w:rPr>
                <w:rFonts w:ascii="Calibri" w:hAnsi="Calibri" w:cs="Calibri"/>
                <w:spacing w:val="-6"/>
              </w:rPr>
              <w:t xml:space="preserve"> </w:t>
            </w:r>
            <w:r w:rsidRPr="004B5118">
              <w:rPr>
                <w:rFonts w:ascii="Calibri" w:hAnsi="Calibri" w:cs="Calibri"/>
              </w:rPr>
              <w:t>za</w:t>
            </w:r>
            <w:r w:rsidRPr="004B5118">
              <w:rPr>
                <w:rFonts w:ascii="Calibri" w:hAnsi="Calibri" w:cs="Calibri"/>
                <w:spacing w:val="-6"/>
              </w:rPr>
              <w:t xml:space="preserve"> </w:t>
            </w:r>
            <w:r w:rsidRPr="004B5118">
              <w:rPr>
                <w:rFonts w:ascii="Calibri" w:hAnsi="Calibri" w:cs="Calibri"/>
              </w:rPr>
              <w:t>izgubljenu/oštećenu</w:t>
            </w:r>
            <w:r w:rsidRPr="004B5118">
              <w:rPr>
                <w:rFonts w:ascii="Calibri" w:hAnsi="Calibri" w:cs="Calibri"/>
                <w:spacing w:val="-5"/>
              </w:rPr>
              <w:t xml:space="preserve"> </w:t>
            </w:r>
            <w:r w:rsidRPr="004B5118">
              <w:rPr>
                <w:rFonts w:ascii="Calibri" w:hAnsi="Calibri" w:cs="Calibri"/>
                <w:spacing w:val="-2"/>
              </w:rPr>
              <w:t>kartu</w:t>
            </w:r>
          </w:p>
        </w:tc>
      </w:tr>
      <w:tr w:rsidR="00F67BB3" w:rsidRPr="004B5118" w14:paraId="39E1EADB" w14:textId="77777777" w:rsidTr="004B5118">
        <w:tc>
          <w:tcPr>
            <w:tcW w:w="4814" w:type="dxa"/>
          </w:tcPr>
          <w:p w14:paraId="0F47E2D2" w14:textId="77777777" w:rsidR="00F67BB3" w:rsidRPr="004B5118" w:rsidRDefault="00F67BB3" w:rsidP="00F67BB3">
            <w:pPr>
              <w:jc w:val="both"/>
              <w:rPr>
                <w:rFonts w:cs="Calibri"/>
                <w:b/>
                <w:bCs/>
                <w:szCs w:val="22"/>
              </w:rPr>
            </w:pPr>
          </w:p>
        </w:tc>
        <w:tc>
          <w:tcPr>
            <w:tcW w:w="4815" w:type="dxa"/>
          </w:tcPr>
          <w:p w14:paraId="53D5531A" w14:textId="77777777" w:rsidR="00F67BB3" w:rsidRPr="004B5118" w:rsidRDefault="00F67BB3" w:rsidP="00F67BB3">
            <w:pPr>
              <w:pStyle w:val="TableParagraph"/>
              <w:ind w:left="0"/>
              <w:jc w:val="both"/>
              <w:rPr>
                <w:rFonts w:ascii="Calibri" w:hAnsi="Calibri" w:cs="Calibri"/>
                <w:b/>
                <w:bCs/>
              </w:rPr>
            </w:pPr>
          </w:p>
        </w:tc>
      </w:tr>
      <w:tr w:rsidR="007065D6" w:rsidRPr="004B5118" w14:paraId="21F40FBC" w14:textId="77777777" w:rsidTr="004B5118">
        <w:tc>
          <w:tcPr>
            <w:tcW w:w="4814" w:type="dxa"/>
          </w:tcPr>
          <w:p w14:paraId="55ECD4C2" w14:textId="2724212C" w:rsidR="00F67BB3" w:rsidRPr="004B5118" w:rsidRDefault="00F67BB3" w:rsidP="00F67BB3">
            <w:pPr>
              <w:jc w:val="both"/>
              <w:rPr>
                <w:rFonts w:cs="Calibri"/>
                <w:szCs w:val="22"/>
              </w:rPr>
            </w:pPr>
            <w:r w:rsidRPr="004B5118">
              <w:rPr>
                <w:rFonts w:cs="Calibri"/>
                <w:szCs w:val="22"/>
              </w:rPr>
              <w:lastRenderedPageBreak/>
              <w:t xml:space="preserve">RSD 3,500 – additional </w:t>
            </w:r>
            <w:r w:rsidR="00285DED" w:rsidRPr="004B5118">
              <w:rPr>
                <w:rFonts w:cs="Calibri"/>
                <w:szCs w:val="22"/>
              </w:rPr>
              <w:t>Parking Violation Fee</w:t>
            </w:r>
          </w:p>
          <w:p w14:paraId="4D27C21B" w14:textId="77777777" w:rsidR="007065D6" w:rsidRPr="004B5118" w:rsidRDefault="007065D6" w:rsidP="00F67BB3">
            <w:pPr>
              <w:jc w:val="both"/>
              <w:rPr>
                <w:rFonts w:cs="Calibri"/>
                <w:szCs w:val="22"/>
              </w:rPr>
            </w:pPr>
          </w:p>
        </w:tc>
        <w:tc>
          <w:tcPr>
            <w:tcW w:w="4815" w:type="dxa"/>
          </w:tcPr>
          <w:p w14:paraId="094E753B" w14:textId="1B907524" w:rsidR="007065D6" w:rsidRPr="004B5118" w:rsidRDefault="00F67BB3" w:rsidP="00F67BB3">
            <w:pPr>
              <w:pStyle w:val="TableParagraph"/>
              <w:ind w:left="0"/>
              <w:jc w:val="both"/>
              <w:rPr>
                <w:rFonts w:ascii="Calibri" w:hAnsi="Calibri" w:cs="Calibri"/>
                <w:spacing w:val="-2"/>
              </w:rPr>
            </w:pPr>
            <w:r w:rsidRPr="004B5118">
              <w:rPr>
                <w:rFonts w:ascii="Calibri" w:hAnsi="Calibri" w:cs="Calibri"/>
              </w:rPr>
              <w:t>3.500</w:t>
            </w:r>
            <w:r w:rsidRPr="004B5118">
              <w:rPr>
                <w:rFonts w:ascii="Calibri" w:hAnsi="Calibri" w:cs="Calibri"/>
                <w:spacing w:val="-6"/>
              </w:rPr>
              <w:t xml:space="preserve"> </w:t>
            </w:r>
            <w:r w:rsidRPr="004B5118">
              <w:rPr>
                <w:rFonts w:ascii="Calibri" w:hAnsi="Calibri" w:cs="Calibri"/>
              </w:rPr>
              <w:t>RSD</w:t>
            </w:r>
            <w:r w:rsidRPr="004B5118">
              <w:rPr>
                <w:rFonts w:ascii="Calibri" w:hAnsi="Calibri" w:cs="Calibri"/>
                <w:spacing w:val="-4"/>
              </w:rPr>
              <w:t xml:space="preserve"> </w:t>
            </w:r>
            <w:r w:rsidRPr="004B5118">
              <w:rPr>
                <w:rFonts w:ascii="Calibri" w:hAnsi="Calibri" w:cs="Calibri"/>
              </w:rPr>
              <w:t>–</w:t>
            </w:r>
            <w:r w:rsidRPr="004B5118">
              <w:rPr>
                <w:rFonts w:ascii="Calibri" w:hAnsi="Calibri" w:cs="Calibri"/>
                <w:spacing w:val="-6"/>
              </w:rPr>
              <w:t xml:space="preserve"> </w:t>
            </w:r>
            <w:r w:rsidRPr="004B5118">
              <w:rPr>
                <w:rFonts w:ascii="Calibri" w:hAnsi="Calibri" w:cs="Calibri"/>
              </w:rPr>
              <w:t>dodatna</w:t>
            </w:r>
            <w:r w:rsidRPr="004B5118">
              <w:rPr>
                <w:rFonts w:ascii="Calibri" w:hAnsi="Calibri" w:cs="Calibri"/>
                <w:spacing w:val="-5"/>
              </w:rPr>
              <w:t xml:space="preserve"> </w:t>
            </w:r>
            <w:r w:rsidR="00285DED" w:rsidRPr="004B5118">
              <w:rPr>
                <w:rFonts w:ascii="Calibri" w:hAnsi="Calibri" w:cs="Calibri"/>
              </w:rPr>
              <w:t>naknada</w:t>
            </w:r>
            <w:r w:rsidR="00285DED" w:rsidRPr="004B5118">
              <w:rPr>
                <w:rFonts w:ascii="Calibri" w:hAnsi="Calibri" w:cs="Calibri"/>
                <w:spacing w:val="-4"/>
              </w:rPr>
              <w:t xml:space="preserve"> </w:t>
            </w:r>
            <w:r w:rsidR="00285DED" w:rsidRPr="004B5118">
              <w:rPr>
                <w:rFonts w:ascii="Calibri" w:hAnsi="Calibri" w:cs="Calibri"/>
              </w:rPr>
              <w:t>za</w:t>
            </w:r>
            <w:r w:rsidR="00285DED" w:rsidRPr="004B5118">
              <w:rPr>
                <w:rFonts w:ascii="Calibri" w:hAnsi="Calibri" w:cs="Calibri"/>
                <w:spacing w:val="-4"/>
              </w:rPr>
              <w:t xml:space="preserve"> </w:t>
            </w:r>
            <w:r w:rsidR="00285DED" w:rsidRPr="004B5118">
              <w:rPr>
                <w:rFonts w:ascii="Calibri" w:hAnsi="Calibri" w:cs="Calibri"/>
              </w:rPr>
              <w:t>nepropisno</w:t>
            </w:r>
            <w:r w:rsidR="00285DED" w:rsidRPr="004B5118">
              <w:rPr>
                <w:rFonts w:ascii="Calibri" w:hAnsi="Calibri" w:cs="Calibri"/>
                <w:spacing w:val="-3"/>
              </w:rPr>
              <w:t xml:space="preserve"> </w:t>
            </w:r>
            <w:r w:rsidR="00285DED" w:rsidRPr="004B5118">
              <w:rPr>
                <w:rFonts w:ascii="Calibri" w:hAnsi="Calibri" w:cs="Calibri"/>
                <w:spacing w:val="-2"/>
              </w:rPr>
              <w:t>parkiranje</w:t>
            </w:r>
          </w:p>
        </w:tc>
      </w:tr>
      <w:tr w:rsidR="00285DED" w:rsidRPr="004B5118" w14:paraId="575BE8B8" w14:textId="77777777" w:rsidTr="004B5118">
        <w:tc>
          <w:tcPr>
            <w:tcW w:w="4814" w:type="dxa"/>
          </w:tcPr>
          <w:p w14:paraId="6594409D" w14:textId="77777777" w:rsidR="00285DED" w:rsidRPr="004B5118" w:rsidRDefault="00285DED" w:rsidP="00F67BB3">
            <w:pPr>
              <w:jc w:val="both"/>
              <w:rPr>
                <w:rFonts w:cs="Calibri"/>
                <w:szCs w:val="22"/>
              </w:rPr>
            </w:pPr>
          </w:p>
        </w:tc>
        <w:tc>
          <w:tcPr>
            <w:tcW w:w="4815" w:type="dxa"/>
          </w:tcPr>
          <w:p w14:paraId="037FC2AC" w14:textId="77777777" w:rsidR="00285DED" w:rsidRPr="004B5118" w:rsidRDefault="00285DED" w:rsidP="00F67BB3">
            <w:pPr>
              <w:pStyle w:val="TableParagraph"/>
              <w:ind w:left="0"/>
              <w:jc w:val="both"/>
              <w:rPr>
                <w:rFonts w:ascii="Calibri" w:hAnsi="Calibri" w:cs="Calibri"/>
              </w:rPr>
            </w:pPr>
          </w:p>
        </w:tc>
      </w:tr>
      <w:tr w:rsidR="00285DED" w:rsidRPr="004B5118" w14:paraId="6936E498" w14:textId="77777777" w:rsidTr="004B5118">
        <w:tc>
          <w:tcPr>
            <w:tcW w:w="4814" w:type="dxa"/>
          </w:tcPr>
          <w:p w14:paraId="7E5F3F17" w14:textId="55800202" w:rsidR="00285DED" w:rsidRPr="004B5118" w:rsidRDefault="00285DED" w:rsidP="00F67BB3">
            <w:pPr>
              <w:jc w:val="both"/>
              <w:rPr>
                <w:rFonts w:cs="Calibri"/>
                <w:szCs w:val="22"/>
              </w:rPr>
            </w:pPr>
            <w:r w:rsidRPr="004B5118">
              <w:rPr>
                <w:rFonts w:cs="Calibri"/>
                <w:szCs w:val="22"/>
              </w:rPr>
              <w:t>Owner reserves the right to vary the Parking charges without prior notice.</w:t>
            </w:r>
          </w:p>
        </w:tc>
        <w:tc>
          <w:tcPr>
            <w:tcW w:w="4815" w:type="dxa"/>
          </w:tcPr>
          <w:p w14:paraId="270440CE" w14:textId="0F478EB7" w:rsidR="00285DED" w:rsidRPr="004B5118" w:rsidRDefault="00285DED" w:rsidP="00285DED">
            <w:pPr>
              <w:jc w:val="both"/>
              <w:rPr>
                <w:rFonts w:cs="Calibri"/>
                <w:spacing w:val="-2"/>
                <w:szCs w:val="22"/>
              </w:rPr>
            </w:pPr>
            <w:proofErr w:type="spellStart"/>
            <w:r w:rsidRPr="004B5118">
              <w:rPr>
                <w:rFonts w:cs="Calibri"/>
                <w:szCs w:val="22"/>
              </w:rPr>
              <w:t>Vlasnik</w:t>
            </w:r>
            <w:proofErr w:type="spellEnd"/>
            <w:r w:rsidRPr="004B5118">
              <w:rPr>
                <w:rFonts w:cs="Calibri"/>
                <w:spacing w:val="-7"/>
                <w:szCs w:val="22"/>
              </w:rPr>
              <w:t xml:space="preserve"> </w:t>
            </w:r>
            <w:proofErr w:type="spellStart"/>
            <w:r w:rsidRPr="004B5118">
              <w:rPr>
                <w:rFonts w:cs="Calibri"/>
                <w:szCs w:val="22"/>
              </w:rPr>
              <w:t>zadržava</w:t>
            </w:r>
            <w:proofErr w:type="spellEnd"/>
            <w:r w:rsidRPr="004B5118">
              <w:rPr>
                <w:rFonts w:cs="Calibri"/>
                <w:spacing w:val="-2"/>
                <w:szCs w:val="22"/>
              </w:rPr>
              <w:t xml:space="preserve"> </w:t>
            </w:r>
            <w:proofErr w:type="spellStart"/>
            <w:r w:rsidRPr="004B5118">
              <w:rPr>
                <w:rFonts w:cs="Calibri"/>
                <w:szCs w:val="22"/>
              </w:rPr>
              <w:t>pravo</w:t>
            </w:r>
            <w:proofErr w:type="spellEnd"/>
            <w:r w:rsidRPr="004B5118">
              <w:rPr>
                <w:rFonts w:cs="Calibri"/>
                <w:spacing w:val="-6"/>
                <w:szCs w:val="22"/>
              </w:rPr>
              <w:t xml:space="preserve"> </w:t>
            </w:r>
            <w:r w:rsidRPr="004B5118">
              <w:rPr>
                <w:rFonts w:cs="Calibri"/>
                <w:szCs w:val="22"/>
              </w:rPr>
              <w:t>da</w:t>
            </w:r>
            <w:r w:rsidRPr="004B5118">
              <w:rPr>
                <w:rFonts w:cs="Calibri"/>
                <w:spacing w:val="-2"/>
                <w:szCs w:val="22"/>
              </w:rPr>
              <w:t xml:space="preserve"> </w:t>
            </w:r>
            <w:proofErr w:type="spellStart"/>
            <w:r w:rsidRPr="004B5118">
              <w:rPr>
                <w:rFonts w:cs="Calibri"/>
                <w:szCs w:val="22"/>
              </w:rPr>
              <w:t>promeni</w:t>
            </w:r>
            <w:proofErr w:type="spellEnd"/>
            <w:r w:rsidRPr="004B5118">
              <w:rPr>
                <w:rFonts w:cs="Calibri"/>
                <w:spacing w:val="-5"/>
                <w:szCs w:val="22"/>
              </w:rPr>
              <w:t xml:space="preserve"> </w:t>
            </w:r>
            <w:proofErr w:type="spellStart"/>
            <w:r w:rsidRPr="004B5118">
              <w:rPr>
                <w:rFonts w:cs="Calibri"/>
                <w:szCs w:val="22"/>
              </w:rPr>
              <w:t>troškove</w:t>
            </w:r>
            <w:proofErr w:type="spellEnd"/>
            <w:r w:rsidRPr="004B5118">
              <w:rPr>
                <w:rFonts w:cs="Calibri"/>
                <w:spacing w:val="-6"/>
                <w:szCs w:val="22"/>
              </w:rPr>
              <w:t xml:space="preserve"> </w:t>
            </w:r>
            <w:proofErr w:type="spellStart"/>
            <w:r w:rsidRPr="004B5118">
              <w:rPr>
                <w:rFonts w:cs="Calibri"/>
                <w:szCs w:val="22"/>
              </w:rPr>
              <w:t>parkiranja</w:t>
            </w:r>
            <w:proofErr w:type="spellEnd"/>
            <w:r w:rsidRPr="004B5118">
              <w:rPr>
                <w:rFonts w:cs="Calibri"/>
                <w:spacing w:val="-6"/>
                <w:szCs w:val="22"/>
              </w:rPr>
              <w:t xml:space="preserve"> </w:t>
            </w:r>
            <w:r w:rsidRPr="004B5118">
              <w:rPr>
                <w:rFonts w:cs="Calibri"/>
                <w:szCs w:val="22"/>
              </w:rPr>
              <w:t>bez</w:t>
            </w:r>
            <w:r w:rsidRPr="004B5118">
              <w:rPr>
                <w:rFonts w:cs="Calibri"/>
                <w:spacing w:val="-5"/>
                <w:szCs w:val="22"/>
              </w:rPr>
              <w:t xml:space="preserve"> </w:t>
            </w:r>
            <w:proofErr w:type="spellStart"/>
            <w:r w:rsidRPr="004B5118">
              <w:rPr>
                <w:rFonts w:cs="Calibri"/>
                <w:szCs w:val="22"/>
              </w:rPr>
              <w:t>prethodne</w:t>
            </w:r>
            <w:proofErr w:type="spellEnd"/>
            <w:r w:rsidRPr="004B5118">
              <w:rPr>
                <w:rFonts w:cs="Calibri"/>
                <w:spacing w:val="-6"/>
                <w:szCs w:val="22"/>
              </w:rPr>
              <w:t xml:space="preserve"> </w:t>
            </w:r>
            <w:proofErr w:type="spellStart"/>
            <w:r w:rsidRPr="004B5118">
              <w:rPr>
                <w:rFonts w:cs="Calibri"/>
                <w:spacing w:val="-2"/>
                <w:szCs w:val="22"/>
              </w:rPr>
              <w:t>najave</w:t>
            </w:r>
            <w:proofErr w:type="spellEnd"/>
            <w:r w:rsidRPr="004B5118">
              <w:rPr>
                <w:rFonts w:cs="Calibri"/>
                <w:spacing w:val="-2"/>
                <w:szCs w:val="22"/>
              </w:rPr>
              <w:t>.</w:t>
            </w:r>
          </w:p>
        </w:tc>
      </w:tr>
      <w:tr w:rsidR="00285DED" w:rsidRPr="004B5118" w14:paraId="4660A4CE" w14:textId="77777777" w:rsidTr="004B5118">
        <w:tc>
          <w:tcPr>
            <w:tcW w:w="4814" w:type="dxa"/>
          </w:tcPr>
          <w:p w14:paraId="6CC823A2" w14:textId="77777777" w:rsidR="00285DED" w:rsidRPr="004B5118" w:rsidRDefault="00285DED" w:rsidP="00F67BB3">
            <w:pPr>
              <w:jc w:val="both"/>
              <w:rPr>
                <w:rFonts w:cs="Calibri"/>
                <w:szCs w:val="22"/>
              </w:rPr>
            </w:pPr>
          </w:p>
        </w:tc>
        <w:tc>
          <w:tcPr>
            <w:tcW w:w="4815" w:type="dxa"/>
          </w:tcPr>
          <w:p w14:paraId="550BF270" w14:textId="77777777" w:rsidR="00285DED" w:rsidRPr="004B5118" w:rsidRDefault="00285DED" w:rsidP="00285DED">
            <w:pPr>
              <w:jc w:val="both"/>
              <w:rPr>
                <w:rFonts w:cs="Calibri"/>
                <w:szCs w:val="22"/>
              </w:rPr>
            </w:pPr>
          </w:p>
        </w:tc>
      </w:tr>
      <w:tr w:rsidR="00285DED" w:rsidRPr="004B5118" w14:paraId="5EC10EBC" w14:textId="77777777" w:rsidTr="004B5118">
        <w:tc>
          <w:tcPr>
            <w:tcW w:w="4814" w:type="dxa"/>
          </w:tcPr>
          <w:p w14:paraId="037EFC33" w14:textId="77777777" w:rsidR="00285DED" w:rsidRPr="004B5118" w:rsidRDefault="00285DED" w:rsidP="00285DED">
            <w:pPr>
              <w:jc w:val="both"/>
              <w:rPr>
                <w:rFonts w:cs="Calibri"/>
                <w:szCs w:val="22"/>
              </w:rPr>
            </w:pPr>
            <w:r w:rsidRPr="004B5118">
              <w:rPr>
                <w:rFonts w:cs="Calibri"/>
                <w:szCs w:val="22"/>
              </w:rPr>
              <w:t>Article 5.</w:t>
            </w:r>
          </w:p>
          <w:p w14:paraId="40D6BF73" w14:textId="6C2F8BD1" w:rsidR="00285DED" w:rsidRPr="004B5118" w:rsidRDefault="00285DED" w:rsidP="00F67BB3">
            <w:pPr>
              <w:jc w:val="both"/>
              <w:rPr>
                <w:rFonts w:cs="Calibri"/>
                <w:b/>
                <w:bCs/>
                <w:szCs w:val="22"/>
              </w:rPr>
            </w:pPr>
            <w:r w:rsidRPr="004B5118">
              <w:rPr>
                <w:rFonts w:cs="Calibri"/>
                <w:b/>
                <w:bCs/>
                <w:szCs w:val="22"/>
              </w:rPr>
              <w:t xml:space="preserve">Paying of parking ticket </w:t>
            </w:r>
          </w:p>
        </w:tc>
        <w:tc>
          <w:tcPr>
            <w:tcW w:w="4815" w:type="dxa"/>
          </w:tcPr>
          <w:p w14:paraId="6FA9AAA6" w14:textId="77777777" w:rsidR="00285DED" w:rsidRPr="004B5118" w:rsidRDefault="00285DED" w:rsidP="00285DED">
            <w:pPr>
              <w:jc w:val="both"/>
              <w:rPr>
                <w:rFonts w:cs="Calibri"/>
                <w:szCs w:val="22"/>
              </w:rPr>
            </w:pPr>
            <w:proofErr w:type="spellStart"/>
            <w:r w:rsidRPr="004B5118">
              <w:rPr>
                <w:rFonts w:cs="Calibri"/>
                <w:szCs w:val="22"/>
              </w:rPr>
              <w:t>čl</w:t>
            </w:r>
            <w:proofErr w:type="spellEnd"/>
            <w:r w:rsidRPr="004B5118">
              <w:rPr>
                <w:rFonts w:cs="Calibri"/>
                <w:szCs w:val="22"/>
              </w:rPr>
              <w:t xml:space="preserve">. 5. </w:t>
            </w:r>
          </w:p>
          <w:p w14:paraId="097B6AE8" w14:textId="6322461F" w:rsidR="00285DED" w:rsidRPr="004B5118" w:rsidRDefault="00285DED" w:rsidP="00285DED">
            <w:pPr>
              <w:jc w:val="both"/>
              <w:rPr>
                <w:rFonts w:cs="Calibri"/>
                <w:b/>
                <w:bCs/>
                <w:spacing w:val="-2"/>
                <w:szCs w:val="22"/>
              </w:rPr>
            </w:pPr>
            <w:proofErr w:type="spellStart"/>
            <w:r w:rsidRPr="004B5118">
              <w:rPr>
                <w:rFonts w:cs="Calibri"/>
                <w:b/>
                <w:bCs/>
                <w:spacing w:val="-2"/>
                <w:szCs w:val="22"/>
              </w:rPr>
              <w:t>Plaćanje</w:t>
            </w:r>
            <w:proofErr w:type="spellEnd"/>
            <w:r w:rsidRPr="004B5118">
              <w:rPr>
                <w:rFonts w:cs="Calibri"/>
                <w:b/>
                <w:bCs/>
                <w:spacing w:val="-2"/>
                <w:szCs w:val="22"/>
              </w:rPr>
              <w:t xml:space="preserve"> parking </w:t>
            </w:r>
            <w:proofErr w:type="spellStart"/>
            <w:r w:rsidRPr="004B5118">
              <w:rPr>
                <w:rFonts w:cs="Calibri"/>
                <w:b/>
                <w:bCs/>
                <w:spacing w:val="-2"/>
                <w:szCs w:val="22"/>
              </w:rPr>
              <w:t>karte</w:t>
            </w:r>
            <w:proofErr w:type="spellEnd"/>
          </w:p>
        </w:tc>
      </w:tr>
      <w:tr w:rsidR="00285DED" w:rsidRPr="004B5118" w14:paraId="2F4086D8" w14:textId="77777777" w:rsidTr="004B5118">
        <w:tc>
          <w:tcPr>
            <w:tcW w:w="4814" w:type="dxa"/>
          </w:tcPr>
          <w:p w14:paraId="7DAAC7A0" w14:textId="77777777" w:rsidR="00285DED" w:rsidRPr="004B5118" w:rsidRDefault="00285DED" w:rsidP="00F67BB3">
            <w:pPr>
              <w:jc w:val="both"/>
              <w:rPr>
                <w:rFonts w:cs="Calibri"/>
                <w:szCs w:val="22"/>
              </w:rPr>
            </w:pPr>
          </w:p>
        </w:tc>
        <w:tc>
          <w:tcPr>
            <w:tcW w:w="4815" w:type="dxa"/>
          </w:tcPr>
          <w:p w14:paraId="1BB9500B" w14:textId="77777777" w:rsidR="00285DED" w:rsidRPr="004B5118" w:rsidRDefault="00285DED" w:rsidP="00285DED">
            <w:pPr>
              <w:jc w:val="both"/>
              <w:rPr>
                <w:rFonts w:cs="Calibri"/>
                <w:szCs w:val="22"/>
              </w:rPr>
            </w:pPr>
          </w:p>
        </w:tc>
      </w:tr>
      <w:tr w:rsidR="00285DED" w:rsidRPr="004B5118" w14:paraId="461748FD" w14:textId="77777777" w:rsidTr="004B5118">
        <w:tc>
          <w:tcPr>
            <w:tcW w:w="4814" w:type="dxa"/>
          </w:tcPr>
          <w:p w14:paraId="1083FCE0" w14:textId="28BE8E5D" w:rsidR="00285DED" w:rsidRPr="004B5118" w:rsidRDefault="00285DED" w:rsidP="00285DED">
            <w:pPr>
              <w:pStyle w:val="ListParagraph"/>
              <w:numPr>
                <w:ilvl w:val="0"/>
                <w:numId w:val="13"/>
              </w:numPr>
              <w:jc w:val="both"/>
              <w:rPr>
                <w:rFonts w:cs="Calibri"/>
                <w:szCs w:val="22"/>
              </w:rPr>
            </w:pPr>
            <w:r w:rsidRPr="004B5118">
              <w:rPr>
                <w:rFonts w:cs="Calibri"/>
                <w:szCs w:val="22"/>
              </w:rPr>
              <w:t>At one of the pay machines located inside the mall – payment methods – credit and debit cards/cash; or</w:t>
            </w:r>
          </w:p>
        </w:tc>
        <w:tc>
          <w:tcPr>
            <w:tcW w:w="4815" w:type="dxa"/>
          </w:tcPr>
          <w:p w14:paraId="3288D31A" w14:textId="76882158" w:rsidR="00285DED" w:rsidRPr="004B5118" w:rsidRDefault="00285DED" w:rsidP="00285DED">
            <w:pPr>
              <w:pStyle w:val="ListParagraph"/>
              <w:numPr>
                <w:ilvl w:val="0"/>
                <w:numId w:val="12"/>
              </w:numPr>
              <w:jc w:val="both"/>
              <w:rPr>
                <w:rFonts w:cs="Calibri"/>
                <w:szCs w:val="22"/>
              </w:rPr>
            </w:pPr>
            <w:r w:rsidRPr="004B5118">
              <w:rPr>
                <w:rFonts w:cs="Calibri"/>
                <w:spacing w:val="-2"/>
                <w:szCs w:val="22"/>
              </w:rPr>
              <w:t xml:space="preserve">Na </w:t>
            </w:r>
            <w:proofErr w:type="spellStart"/>
            <w:r w:rsidRPr="004B5118">
              <w:rPr>
                <w:rFonts w:cs="Calibri"/>
                <w:spacing w:val="-2"/>
                <w:szCs w:val="22"/>
              </w:rPr>
              <w:t>jednoj</w:t>
            </w:r>
            <w:proofErr w:type="spellEnd"/>
            <w:r w:rsidRPr="004B5118">
              <w:rPr>
                <w:rFonts w:cs="Calibri"/>
                <w:spacing w:val="-2"/>
                <w:szCs w:val="22"/>
              </w:rPr>
              <w:t xml:space="preserve"> od </w:t>
            </w:r>
            <w:proofErr w:type="spellStart"/>
            <w:r w:rsidRPr="004B5118">
              <w:rPr>
                <w:rFonts w:cs="Calibri"/>
                <w:spacing w:val="-2"/>
                <w:szCs w:val="22"/>
              </w:rPr>
              <w:t>platnih</w:t>
            </w:r>
            <w:proofErr w:type="spellEnd"/>
            <w:r w:rsidRPr="004B5118">
              <w:rPr>
                <w:rFonts w:cs="Calibri"/>
                <w:spacing w:val="-2"/>
                <w:szCs w:val="22"/>
              </w:rPr>
              <w:t xml:space="preserve"> </w:t>
            </w:r>
            <w:proofErr w:type="spellStart"/>
            <w:r w:rsidRPr="004B5118">
              <w:rPr>
                <w:rFonts w:cs="Calibri"/>
                <w:spacing w:val="-2"/>
                <w:szCs w:val="22"/>
              </w:rPr>
              <w:t>mašina</w:t>
            </w:r>
            <w:proofErr w:type="spellEnd"/>
            <w:r w:rsidRPr="004B5118">
              <w:rPr>
                <w:rFonts w:cs="Calibri"/>
                <w:spacing w:val="-2"/>
                <w:szCs w:val="22"/>
              </w:rPr>
              <w:t xml:space="preserve"> </w:t>
            </w:r>
            <w:proofErr w:type="spellStart"/>
            <w:r w:rsidRPr="004B5118">
              <w:rPr>
                <w:rFonts w:cs="Calibri"/>
                <w:spacing w:val="-2"/>
                <w:szCs w:val="22"/>
              </w:rPr>
              <w:t>koje</w:t>
            </w:r>
            <w:proofErr w:type="spellEnd"/>
            <w:r w:rsidRPr="004B5118">
              <w:rPr>
                <w:rFonts w:cs="Calibri"/>
                <w:spacing w:val="-2"/>
                <w:szCs w:val="22"/>
              </w:rPr>
              <w:t xml:space="preserve"> se </w:t>
            </w:r>
            <w:proofErr w:type="spellStart"/>
            <w:r w:rsidRPr="004B5118">
              <w:rPr>
                <w:rFonts w:cs="Calibri"/>
                <w:spacing w:val="-2"/>
                <w:szCs w:val="22"/>
              </w:rPr>
              <w:t>nalaze</w:t>
            </w:r>
            <w:proofErr w:type="spellEnd"/>
            <w:r w:rsidRPr="004B5118">
              <w:rPr>
                <w:rFonts w:cs="Calibri"/>
                <w:spacing w:val="-2"/>
                <w:szCs w:val="22"/>
              </w:rPr>
              <w:t xml:space="preserve"> </w:t>
            </w:r>
            <w:proofErr w:type="spellStart"/>
            <w:r w:rsidRPr="004B5118">
              <w:rPr>
                <w:rFonts w:cs="Calibri"/>
                <w:spacing w:val="-2"/>
                <w:szCs w:val="22"/>
              </w:rPr>
              <w:t>unutar</w:t>
            </w:r>
            <w:proofErr w:type="spellEnd"/>
            <w:r w:rsidRPr="004B5118">
              <w:rPr>
                <w:rFonts w:cs="Calibri"/>
                <w:spacing w:val="-2"/>
                <w:szCs w:val="22"/>
              </w:rPr>
              <w:t xml:space="preserve"> </w:t>
            </w:r>
            <w:proofErr w:type="spellStart"/>
            <w:r w:rsidRPr="004B5118">
              <w:rPr>
                <w:rFonts w:cs="Calibri"/>
                <w:spacing w:val="-2"/>
                <w:szCs w:val="22"/>
              </w:rPr>
              <w:t>tržnog</w:t>
            </w:r>
            <w:proofErr w:type="spellEnd"/>
            <w:r w:rsidRPr="004B5118">
              <w:rPr>
                <w:rFonts w:cs="Calibri"/>
                <w:spacing w:val="-2"/>
                <w:szCs w:val="22"/>
              </w:rPr>
              <w:t xml:space="preserve"> centra – </w:t>
            </w:r>
            <w:proofErr w:type="spellStart"/>
            <w:r w:rsidRPr="004B5118">
              <w:rPr>
                <w:rFonts w:cs="Calibri"/>
                <w:spacing w:val="-2"/>
                <w:szCs w:val="22"/>
              </w:rPr>
              <w:t>načini</w:t>
            </w:r>
            <w:proofErr w:type="spellEnd"/>
            <w:r w:rsidRPr="004B5118">
              <w:rPr>
                <w:rFonts w:cs="Calibri"/>
                <w:spacing w:val="-2"/>
                <w:szCs w:val="22"/>
              </w:rPr>
              <w:t xml:space="preserve"> </w:t>
            </w:r>
            <w:proofErr w:type="spellStart"/>
            <w:r w:rsidRPr="004B5118">
              <w:rPr>
                <w:rFonts w:cs="Calibri"/>
                <w:spacing w:val="-2"/>
                <w:szCs w:val="22"/>
              </w:rPr>
              <w:t>plaćanja</w:t>
            </w:r>
            <w:proofErr w:type="spellEnd"/>
            <w:r w:rsidRPr="004B5118">
              <w:rPr>
                <w:rFonts w:cs="Calibri"/>
                <w:spacing w:val="-2"/>
                <w:szCs w:val="22"/>
              </w:rPr>
              <w:t xml:space="preserve"> – </w:t>
            </w:r>
            <w:proofErr w:type="spellStart"/>
            <w:r w:rsidRPr="004B5118">
              <w:rPr>
                <w:rFonts w:cs="Calibri"/>
                <w:spacing w:val="-2"/>
                <w:szCs w:val="22"/>
              </w:rPr>
              <w:t>platna</w:t>
            </w:r>
            <w:proofErr w:type="spellEnd"/>
            <w:r w:rsidRPr="004B5118">
              <w:rPr>
                <w:rFonts w:cs="Calibri"/>
                <w:spacing w:val="-2"/>
                <w:szCs w:val="22"/>
              </w:rPr>
              <w:t xml:space="preserve"> i </w:t>
            </w:r>
            <w:proofErr w:type="spellStart"/>
            <w:r w:rsidRPr="004B5118">
              <w:rPr>
                <w:rFonts w:cs="Calibri"/>
                <w:spacing w:val="-2"/>
                <w:szCs w:val="22"/>
              </w:rPr>
              <w:t>kreditna</w:t>
            </w:r>
            <w:proofErr w:type="spellEnd"/>
            <w:r w:rsidRPr="004B5118">
              <w:rPr>
                <w:rFonts w:cs="Calibri"/>
                <w:spacing w:val="-2"/>
                <w:szCs w:val="22"/>
              </w:rPr>
              <w:t xml:space="preserve"> </w:t>
            </w:r>
            <w:proofErr w:type="spellStart"/>
            <w:r w:rsidRPr="004B5118">
              <w:rPr>
                <w:rFonts w:cs="Calibri"/>
                <w:spacing w:val="-2"/>
                <w:szCs w:val="22"/>
              </w:rPr>
              <w:t>kartica</w:t>
            </w:r>
            <w:proofErr w:type="spellEnd"/>
            <w:r w:rsidRPr="004B5118">
              <w:rPr>
                <w:rFonts w:cs="Calibri"/>
                <w:spacing w:val="-2"/>
                <w:szCs w:val="22"/>
              </w:rPr>
              <w:t>/</w:t>
            </w:r>
            <w:proofErr w:type="spellStart"/>
            <w:r w:rsidRPr="004B5118">
              <w:rPr>
                <w:rFonts w:cs="Calibri"/>
                <w:spacing w:val="-2"/>
                <w:szCs w:val="22"/>
              </w:rPr>
              <w:t>gotovina</w:t>
            </w:r>
            <w:proofErr w:type="spellEnd"/>
            <w:r w:rsidRPr="004B5118">
              <w:rPr>
                <w:rFonts w:cs="Calibri"/>
                <w:spacing w:val="-2"/>
                <w:szCs w:val="22"/>
              </w:rPr>
              <w:t xml:space="preserve">; </w:t>
            </w:r>
            <w:proofErr w:type="spellStart"/>
            <w:r w:rsidRPr="004B5118">
              <w:rPr>
                <w:rFonts w:cs="Calibri"/>
                <w:spacing w:val="-2"/>
                <w:szCs w:val="22"/>
              </w:rPr>
              <w:t>ili</w:t>
            </w:r>
            <w:proofErr w:type="spellEnd"/>
          </w:p>
        </w:tc>
      </w:tr>
      <w:tr w:rsidR="00285DED" w:rsidRPr="004B5118" w14:paraId="62EBA81F" w14:textId="77777777" w:rsidTr="004B5118">
        <w:tc>
          <w:tcPr>
            <w:tcW w:w="4814" w:type="dxa"/>
          </w:tcPr>
          <w:p w14:paraId="7CD2BA77" w14:textId="77777777" w:rsidR="00285DED" w:rsidRPr="004B5118" w:rsidRDefault="00285DED" w:rsidP="00F67BB3">
            <w:pPr>
              <w:jc w:val="both"/>
              <w:rPr>
                <w:rFonts w:cs="Calibri"/>
                <w:szCs w:val="22"/>
              </w:rPr>
            </w:pPr>
          </w:p>
        </w:tc>
        <w:tc>
          <w:tcPr>
            <w:tcW w:w="4815" w:type="dxa"/>
          </w:tcPr>
          <w:p w14:paraId="3B486230" w14:textId="77777777" w:rsidR="00285DED" w:rsidRPr="004B5118" w:rsidRDefault="00285DED" w:rsidP="00285DED">
            <w:pPr>
              <w:jc w:val="both"/>
              <w:rPr>
                <w:rFonts w:cs="Calibri"/>
                <w:szCs w:val="22"/>
              </w:rPr>
            </w:pPr>
          </w:p>
        </w:tc>
      </w:tr>
      <w:tr w:rsidR="00285DED" w:rsidRPr="004B5118" w14:paraId="74E943FD" w14:textId="77777777" w:rsidTr="004B5118">
        <w:tc>
          <w:tcPr>
            <w:tcW w:w="4814" w:type="dxa"/>
          </w:tcPr>
          <w:p w14:paraId="2DED8DB1" w14:textId="22EA779B" w:rsidR="00285DED" w:rsidRPr="004B5118" w:rsidRDefault="00285DED" w:rsidP="00285DED">
            <w:pPr>
              <w:pStyle w:val="ListParagraph"/>
              <w:numPr>
                <w:ilvl w:val="0"/>
                <w:numId w:val="12"/>
              </w:numPr>
              <w:jc w:val="both"/>
              <w:rPr>
                <w:rFonts w:cs="Calibri"/>
                <w:szCs w:val="22"/>
              </w:rPr>
            </w:pPr>
            <w:r w:rsidRPr="004B5118">
              <w:rPr>
                <w:rFonts w:cs="Calibri"/>
                <w:szCs w:val="22"/>
              </w:rPr>
              <w:t>At exit ramps -payment method - credit and debit cards only</w:t>
            </w:r>
            <w:r w:rsidR="004B5118" w:rsidRPr="004B5118">
              <w:rPr>
                <w:rFonts w:cs="Calibri"/>
                <w:szCs w:val="22"/>
              </w:rPr>
              <w:t>.</w:t>
            </w:r>
          </w:p>
        </w:tc>
        <w:tc>
          <w:tcPr>
            <w:tcW w:w="4815" w:type="dxa"/>
          </w:tcPr>
          <w:p w14:paraId="0D619DA4" w14:textId="6BE9D712" w:rsidR="00285DED" w:rsidRPr="004B5118" w:rsidRDefault="00285DED" w:rsidP="00285DED">
            <w:pPr>
              <w:pStyle w:val="ListParagraph"/>
              <w:numPr>
                <w:ilvl w:val="0"/>
                <w:numId w:val="12"/>
              </w:numPr>
              <w:jc w:val="both"/>
              <w:rPr>
                <w:rFonts w:cs="Calibri"/>
                <w:spacing w:val="-2"/>
                <w:szCs w:val="22"/>
              </w:rPr>
            </w:pPr>
            <w:r w:rsidRPr="004B5118">
              <w:rPr>
                <w:rFonts w:cs="Calibri"/>
                <w:spacing w:val="-2"/>
                <w:szCs w:val="22"/>
              </w:rPr>
              <w:t xml:space="preserve">Na </w:t>
            </w:r>
            <w:proofErr w:type="spellStart"/>
            <w:r w:rsidRPr="004B5118">
              <w:rPr>
                <w:rFonts w:cs="Calibri"/>
                <w:spacing w:val="-2"/>
                <w:szCs w:val="22"/>
              </w:rPr>
              <w:t>izlaznim</w:t>
            </w:r>
            <w:proofErr w:type="spellEnd"/>
            <w:r w:rsidRPr="004B5118">
              <w:rPr>
                <w:rFonts w:cs="Calibri"/>
                <w:spacing w:val="-2"/>
                <w:szCs w:val="22"/>
              </w:rPr>
              <w:t xml:space="preserve"> </w:t>
            </w:r>
            <w:proofErr w:type="spellStart"/>
            <w:r w:rsidRPr="004B5118">
              <w:rPr>
                <w:rFonts w:cs="Calibri"/>
                <w:spacing w:val="-2"/>
                <w:szCs w:val="22"/>
              </w:rPr>
              <w:t>rampama</w:t>
            </w:r>
            <w:proofErr w:type="spellEnd"/>
            <w:r w:rsidRPr="004B5118">
              <w:rPr>
                <w:rFonts w:cs="Calibri"/>
                <w:spacing w:val="-2"/>
                <w:szCs w:val="22"/>
              </w:rPr>
              <w:t xml:space="preserve"> - </w:t>
            </w:r>
            <w:proofErr w:type="spellStart"/>
            <w:r w:rsidRPr="004B5118">
              <w:rPr>
                <w:rFonts w:cs="Calibri"/>
                <w:spacing w:val="-2"/>
                <w:szCs w:val="22"/>
              </w:rPr>
              <w:t>način</w:t>
            </w:r>
            <w:proofErr w:type="spellEnd"/>
            <w:r w:rsidRPr="004B5118">
              <w:rPr>
                <w:rFonts w:cs="Calibri"/>
                <w:spacing w:val="-2"/>
                <w:szCs w:val="22"/>
              </w:rPr>
              <w:t xml:space="preserve"> </w:t>
            </w:r>
            <w:proofErr w:type="spellStart"/>
            <w:r w:rsidRPr="004B5118">
              <w:rPr>
                <w:rFonts w:cs="Calibri"/>
                <w:spacing w:val="-2"/>
                <w:szCs w:val="22"/>
              </w:rPr>
              <w:t>plaćanja</w:t>
            </w:r>
            <w:proofErr w:type="spellEnd"/>
            <w:r w:rsidRPr="004B5118">
              <w:rPr>
                <w:rFonts w:cs="Calibri"/>
                <w:spacing w:val="-2"/>
                <w:szCs w:val="22"/>
              </w:rPr>
              <w:t xml:space="preserve"> - </w:t>
            </w:r>
            <w:proofErr w:type="spellStart"/>
            <w:r w:rsidRPr="004B5118">
              <w:rPr>
                <w:rFonts w:cs="Calibri"/>
                <w:spacing w:val="-2"/>
                <w:szCs w:val="22"/>
              </w:rPr>
              <w:t>isključivo</w:t>
            </w:r>
            <w:proofErr w:type="spellEnd"/>
            <w:r w:rsidRPr="004B5118">
              <w:rPr>
                <w:rFonts w:cs="Calibri"/>
                <w:spacing w:val="-2"/>
                <w:szCs w:val="22"/>
              </w:rPr>
              <w:t xml:space="preserve"> </w:t>
            </w:r>
            <w:proofErr w:type="spellStart"/>
            <w:r w:rsidRPr="004B5118">
              <w:rPr>
                <w:rFonts w:cs="Calibri"/>
                <w:spacing w:val="-2"/>
                <w:szCs w:val="22"/>
              </w:rPr>
              <w:t>platnom</w:t>
            </w:r>
            <w:proofErr w:type="spellEnd"/>
            <w:r w:rsidRPr="004B5118">
              <w:rPr>
                <w:rFonts w:cs="Calibri"/>
                <w:spacing w:val="-2"/>
                <w:szCs w:val="22"/>
              </w:rPr>
              <w:t xml:space="preserve"> i </w:t>
            </w:r>
            <w:proofErr w:type="spellStart"/>
            <w:r w:rsidRPr="004B5118">
              <w:rPr>
                <w:rFonts w:cs="Calibri"/>
                <w:spacing w:val="-2"/>
                <w:szCs w:val="22"/>
              </w:rPr>
              <w:t>kreditnom</w:t>
            </w:r>
            <w:proofErr w:type="spellEnd"/>
            <w:r w:rsidRPr="004B5118">
              <w:rPr>
                <w:rFonts w:cs="Calibri"/>
                <w:spacing w:val="-2"/>
                <w:szCs w:val="22"/>
              </w:rPr>
              <w:t xml:space="preserve"> </w:t>
            </w:r>
            <w:proofErr w:type="spellStart"/>
            <w:r w:rsidRPr="004B5118">
              <w:rPr>
                <w:rFonts w:cs="Calibri"/>
                <w:spacing w:val="-2"/>
                <w:szCs w:val="22"/>
              </w:rPr>
              <w:t>karticom</w:t>
            </w:r>
            <w:proofErr w:type="spellEnd"/>
            <w:r w:rsidR="004B5118" w:rsidRPr="004B5118">
              <w:rPr>
                <w:rFonts w:cs="Calibri"/>
                <w:spacing w:val="-2"/>
                <w:szCs w:val="22"/>
              </w:rPr>
              <w:t>.</w:t>
            </w:r>
          </w:p>
        </w:tc>
      </w:tr>
      <w:tr w:rsidR="00285DED" w:rsidRPr="004B5118" w14:paraId="04D88785" w14:textId="77777777" w:rsidTr="004B5118">
        <w:tc>
          <w:tcPr>
            <w:tcW w:w="4814" w:type="dxa"/>
          </w:tcPr>
          <w:p w14:paraId="178A7883" w14:textId="77777777" w:rsidR="00285DED" w:rsidRPr="004B5118" w:rsidRDefault="00285DED" w:rsidP="00F67BB3">
            <w:pPr>
              <w:jc w:val="both"/>
              <w:rPr>
                <w:rFonts w:cs="Calibri"/>
                <w:szCs w:val="22"/>
              </w:rPr>
            </w:pPr>
          </w:p>
        </w:tc>
        <w:tc>
          <w:tcPr>
            <w:tcW w:w="4815" w:type="dxa"/>
          </w:tcPr>
          <w:p w14:paraId="363E087E" w14:textId="77777777" w:rsidR="00285DED" w:rsidRPr="004B5118" w:rsidRDefault="00285DED" w:rsidP="00285DED">
            <w:pPr>
              <w:pStyle w:val="ListParagraph"/>
              <w:jc w:val="both"/>
              <w:rPr>
                <w:rFonts w:cs="Calibri"/>
                <w:spacing w:val="-2"/>
                <w:szCs w:val="22"/>
              </w:rPr>
            </w:pPr>
          </w:p>
        </w:tc>
      </w:tr>
      <w:tr w:rsidR="00285DED" w:rsidRPr="004B5118" w14:paraId="3186A4CF" w14:textId="77777777" w:rsidTr="004B5118">
        <w:tc>
          <w:tcPr>
            <w:tcW w:w="4814" w:type="dxa"/>
          </w:tcPr>
          <w:p w14:paraId="052E7C42" w14:textId="5AF842EE" w:rsidR="00285DED" w:rsidRPr="004B5118" w:rsidRDefault="00285DED" w:rsidP="00F67BB3">
            <w:pPr>
              <w:jc w:val="both"/>
              <w:rPr>
                <w:rFonts w:cs="Calibri"/>
                <w:b/>
                <w:bCs/>
                <w:szCs w:val="22"/>
              </w:rPr>
            </w:pPr>
            <w:r w:rsidRPr="004B5118">
              <w:rPr>
                <w:rFonts w:cs="Calibri"/>
                <w:szCs w:val="22"/>
              </w:rPr>
              <w:t>(hereinafter:</w:t>
            </w:r>
            <w:r w:rsidRPr="004B5118">
              <w:rPr>
                <w:rFonts w:cs="Calibri"/>
                <w:b/>
                <w:bCs/>
                <w:szCs w:val="22"/>
              </w:rPr>
              <w:t xml:space="preserve"> “Payment Spots”</w:t>
            </w:r>
            <w:r w:rsidRPr="004B5118">
              <w:rPr>
                <w:rFonts w:cs="Calibri"/>
                <w:szCs w:val="22"/>
              </w:rPr>
              <w:t>)</w:t>
            </w:r>
          </w:p>
        </w:tc>
        <w:tc>
          <w:tcPr>
            <w:tcW w:w="4815" w:type="dxa"/>
          </w:tcPr>
          <w:p w14:paraId="63619464" w14:textId="3F7F4497" w:rsidR="00285DED" w:rsidRPr="004B5118" w:rsidRDefault="00285DED" w:rsidP="00285DED">
            <w:pPr>
              <w:jc w:val="both"/>
              <w:rPr>
                <w:rFonts w:cs="Calibri"/>
                <w:b/>
                <w:bCs/>
                <w:szCs w:val="22"/>
                <w:lang w:val="sr-Latn-RS"/>
              </w:rPr>
            </w:pPr>
            <w:r w:rsidRPr="004B5118">
              <w:rPr>
                <w:rFonts w:cs="Calibri"/>
                <w:szCs w:val="22"/>
              </w:rPr>
              <w:t xml:space="preserve">(u </w:t>
            </w:r>
            <w:proofErr w:type="spellStart"/>
            <w:r w:rsidRPr="004B5118">
              <w:rPr>
                <w:rFonts w:cs="Calibri"/>
                <w:szCs w:val="22"/>
              </w:rPr>
              <w:t>daljem</w:t>
            </w:r>
            <w:proofErr w:type="spellEnd"/>
            <w:r w:rsidRPr="004B5118">
              <w:rPr>
                <w:rFonts w:cs="Calibri"/>
                <w:szCs w:val="22"/>
              </w:rPr>
              <w:t xml:space="preserve"> </w:t>
            </w:r>
            <w:proofErr w:type="spellStart"/>
            <w:r w:rsidRPr="004B5118">
              <w:rPr>
                <w:rFonts w:cs="Calibri"/>
                <w:szCs w:val="22"/>
              </w:rPr>
              <w:t>tekstu</w:t>
            </w:r>
            <w:proofErr w:type="spellEnd"/>
            <w:r w:rsidRPr="004B5118">
              <w:rPr>
                <w:rFonts w:cs="Calibri"/>
                <w:b/>
                <w:bCs/>
                <w:szCs w:val="22"/>
              </w:rPr>
              <w:t xml:space="preserve"> “Mesta za </w:t>
            </w:r>
            <w:proofErr w:type="spellStart"/>
            <w:r w:rsidRPr="004B5118">
              <w:rPr>
                <w:rFonts w:cs="Calibri"/>
                <w:b/>
                <w:bCs/>
                <w:szCs w:val="22"/>
              </w:rPr>
              <w:t>plaćanje</w:t>
            </w:r>
            <w:proofErr w:type="spellEnd"/>
            <w:r w:rsidRPr="004B5118">
              <w:rPr>
                <w:rFonts w:cs="Calibri"/>
                <w:b/>
                <w:bCs/>
                <w:szCs w:val="22"/>
              </w:rPr>
              <w:t>”</w:t>
            </w:r>
            <w:r w:rsidRPr="004B5118">
              <w:rPr>
                <w:rFonts w:cs="Calibri"/>
                <w:szCs w:val="22"/>
              </w:rPr>
              <w:t>)</w:t>
            </w:r>
          </w:p>
        </w:tc>
      </w:tr>
      <w:tr w:rsidR="00285DED" w:rsidRPr="004B5118" w14:paraId="7CD144CF" w14:textId="77777777" w:rsidTr="004B5118">
        <w:tc>
          <w:tcPr>
            <w:tcW w:w="4814" w:type="dxa"/>
          </w:tcPr>
          <w:p w14:paraId="799DB71E" w14:textId="77777777" w:rsidR="00285DED" w:rsidRPr="004B5118" w:rsidRDefault="00285DED" w:rsidP="00F67BB3">
            <w:pPr>
              <w:jc w:val="both"/>
              <w:rPr>
                <w:rFonts w:cs="Calibri"/>
                <w:szCs w:val="22"/>
              </w:rPr>
            </w:pPr>
          </w:p>
        </w:tc>
        <w:tc>
          <w:tcPr>
            <w:tcW w:w="4815" w:type="dxa"/>
          </w:tcPr>
          <w:p w14:paraId="3286EA24" w14:textId="77777777" w:rsidR="00285DED" w:rsidRPr="004B5118" w:rsidRDefault="00285DED" w:rsidP="00285DED">
            <w:pPr>
              <w:jc w:val="both"/>
              <w:rPr>
                <w:rFonts w:cs="Calibri"/>
                <w:szCs w:val="22"/>
              </w:rPr>
            </w:pPr>
          </w:p>
        </w:tc>
      </w:tr>
      <w:tr w:rsidR="00285DED" w:rsidRPr="004B5118" w14:paraId="0E8712AE" w14:textId="77777777" w:rsidTr="004B5118">
        <w:tc>
          <w:tcPr>
            <w:tcW w:w="4814" w:type="dxa"/>
          </w:tcPr>
          <w:p w14:paraId="7238A504" w14:textId="77777777" w:rsidR="00E92BE6" w:rsidRPr="004B5118" w:rsidRDefault="00E92BE6" w:rsidP="00E92BE6">
            <w:pPr>
              <w:rPr>
                <w:rFonts w:cs="Calibri"/>
                <w:szCs w:val="22"/>
              </w:rPr>
            </w:pPr>
            <w:r w:rsidRPr="004B5118">
              <w:rPr>
                <w:rFonts w:cs="Calibri"/>
                <w:szCs w:val="22"/>
              </w:rPr>
              <w:t>Article 6.</w:t>
            </w:r>
          </w:p>
          <w:p w14:paraId="60A793DB" w14:textId="6AE8B19C" w:rsidR="00285DED" w:rsidRPr="004B5118" w:rsidRDefault="00E92BE6" w:rsidP="00E92BE6">
            <w:pPr>
              <w:rPr>
                <w:rFonts w:cs="Calibri"/>
                <w:b/>
                <w:bCs/>
                <w:szCs w:val="22"/>
              </w:rPr>
            </w:pPr>
            <w:r w:rsidRPr="004B5118">
              <w:rPr>
                <w:rFonts w:cs="Calibri"/>
                <w:b/>
                <w:bCs/>
                <w:szCs w:val="22"/>
              </w:rPr>
              <w:t>Pay machines location:</w:t>
            </w:r>
          </w:p>
        </w:tc>
        <w:tc>
          <w:tcPr>
            <w:tcW w:w="4815" w:type="dxa"/>
          </w:tcPr>
          <w:p w14:paraId="54BE2A50" w14:textId="77777777" w:rsidR="00E92BE6" w:rsidRPr="004B5118" w:rsidRDefault="00E92BE6" w:rsidP="00E92BE6">
            <w:pPr>
              <w:jc w:val="both"/>
              <w:rPr>
                <w:rFonts w:cs="Calibri"/>
                <w:szCs w:val="22"/>
              </w:rPr>
            </w:pPr>
            <w:proofErr w:type="spellStart"/>
            <w:r w:rsidRPr="004B5118">
              <w:rPr>
                <w:rFonts w:cs="Calibri"/>
                <w:szCs w:val="22"/>
              </w:rPr>
              <w:t>čl</w:t>
            </w:r>
            <w:proofErr w:type="spellEnd"/>
            <w:r w:rsidRPr="004B5118">
              <w:rPr>
                <w:rFonts w:cs="Calibri"/>
                <w:szCs w:val="22"/>
              </w:rPr>
              <w:t xml:space="preserve">. 6. </w:t>
            </w:r>
          </w:p>
          <w:p w14:paraId="17E02F66" w14:textId="46DA4A05" w:rsidR="00285DED" w:rsidRPr="004B5118" w:rsidRDefault="00E92BE6" w:rsidP="00285DED">
            <w:pPr>
              <w:jc w:val="both"/>
              <w:rPr>
                <w:rFonts w:cs="Calibri"/>
                <w:b/>
                <w:bCs/>
                <w:spacing w:val="-2"/>
                <w:szCs w:val="22"/>
              </w:rPr>
            </w:pPr>
            <w:proofErr w:type="spellStart"/>
            <w:r w:rsidRPr="004B5118">
              <w:rPr>
                <w:rFonts w:cs="Calibri"/>
                <w:b/>
                <w:bCs/>
                <w:spacing w:val="-2"/>
                <w:szCs w:val="22"/>
              </w:rPr>
              <w:t>Lokacije</w:t>
            </w:r>
            <w:proofErr w:type="spellEnd"/>
            <w:r w:rsidRPr="004B5118">
              <w:rPr>
                <w:rFonts w:cs="Calibri"/>
                <w:b/>
                <w:bCs/>
                <w:spacing w:val="-2"/>
                <w:szCs w:val="22"/>
              </w:rPr>
              <w:t xml:space="preserve"> </w:t>
            </w:r>
            <w:proofErr w:type="spellStart"/>
            <w:r w:rsidRPr="004B5118">
              <w:rPr>
                <w:rFonts w:cs="Calibri"/>
                <w:b/>
                <w:bCs/>
                <w:spacing w:val="-2"/>
                <w:szCs w:val="22"/>
              </w:rPr>
              <w:t>platnih</w:t>
            </w:r>
            <w:proofErr w:type="spellEnd"/>
            <w:r w:rsidRPr="004B5118">
              <w:rPr>
                <w:rFonts w:cs="Calibri"/>
                <w:b/>
                <w:bCs/>
                <w:spacing w:val="-2"/>
                <w:szCs w:val="22"/>
              </w:rPr>
              <w:t xml:space="preserve"> </w:t>
            </w:r>
            <w:proofErr w:type="spellStart"/>
            <w:r w:rsidRPr="004B5118">
              <w:rPr>
                <w:rFonts w:cs="Calibri"/>
                <w:b/>
                <w:bCs/>
                <w:spacing w:val="-2"/>
                <w:szCs w:val="22"/>
              </w:rPr>
              <w:t>mašina</w:t>
            </w:r>
            <w:proofErr w:type="spellEnd"/>
            <w:r w:rsidRPr="004B5118">
              <w:rPr>
                <w:rFonts w:cs="Calibri"/>
                <w:b/>
                <w:bCs/>
                <w:spacing w:val="-2"/>
                <w:szCs w:val="22"/>
              </w:rPr>
              <w:t>:</w:t>
            </w:r>
          </w:p>
        </w:tc>
      </w:tr>
      <w:tr w:rsidR="00285DED" w:rsidRPr="004B5118" w14:paraId="21767867" w14:textId="77777777" w:rsidTr="004B5118">
        <w:tc>
          <w:tcPr>
            <w:tcW w:w="4814" w:type="dxa"/>
          </w:tcPr>
          <w:p w14:paraId="0609685B" w14:textId="77777777" w:rsidR="00285DED" w:rsidRPr="004B5118" w:rsidRDefault="00285DED" w:rsidP="00F67BB3">
            <w:pPr>
              <w:jc w:val="both"/>
              <w:rPr>
                <w:rFonts w:cs="Calibri"/>
                <w:szCs w:val="22"/>
              </w:rPr>
            </w:pPr>
          </w:p>
        </w:tc>
        <w:tc>
          <w:tcPr>
            <w:tcW w:w="4815" w:type="dxa"/>
          </w:tcPr>
          <w:p w14:paraId="31F51013" w14:textId="77777777" w:rsidR="00285DED" w:rsidRPr="004B5118" w:rsidRDefault="00285DED" w:rsidP="00285DED">
            <w:pPr>
              <w:jc w:val="both"/>
              <w:rPr>
                <w:rFonts w:cs="Calibri"/>
                <w:szCs w:val="22"/>
              </w:rPr>
            </w:pPr>
          </w:p>
        </w:tc>
      </w:tr>
      <w:tr w:rsidR="00E92BE6" w:rsidRPr="004B5118" w14:paraId="5B46BA95" w14:textId="77777777" w:rsidTr="004B5118">
        <w:tc>
          <w:tcPr>
            <w:tcW w:w="4814" w:type="dxa"/>
          </w:tcPr>
          <w:p w14:paraId="35B42E86" w14:textId="78562F43" w:rsidR="00E92BE6" w:rsidRPr="004B5118" w:rsidRDefault="00E92BE6" w:rsidP="00E92BE6">
            <w:pPr>
              <w:rPr>
                <w:rFonts w:cs="Calibri"/>
                <w:szCs w:val="22"/>
              </w:rPr>
            </w:pPr>
            <w:r w:rsidRPr="004B5118">
              <w:rPr>
                <w:rFonts w:cs="Calibri"/>
                <w:szCs w:val="22"/>
              </w:rPr>
              <w:t>Ground floor near the escalator to the -1 level</w:t>
            </w:r>
          </w:p>
        </w:tc>
        <w:tc>
          <w:tcPr>
            <w:tcW w:w="4815" w:type="dxa"/>
          </w:tcPr>
          <w:p w14:paraId="5C69A0B2" w14:textId="5691DAF2" w:rsidR="00E92BE6" w:rsidRPr="004B5118" w:rsidRDefault="00E92BE6" w:rsidP="00285DED">
            <w:pPr>
              <w:jc w:val="both"/>
              <w:rPr>
                <w:rFonts w:cs="Calibri"/>
                <w:szCs w:val="22"/>
              </w:rPr>
            </w:pPr>
            <w:proofErr w:type="spellStart"/>
            <w:r w:rsidRPr="004B5118">
              <w:rPr>
                <w:rFonts w:cs="Calibri"/>
                <w:szCs w:val="22"/>
              </w:rPr>
              <w:t>Prizemlje</w:t>
            </w:r>
            <w:proofErr w:type="spellEnd"/>
            <w:r w:rsidRPr="004B5118">
              <w:rPr>
                <w:rFonts w:cs="Calibri"/>
                <w:szCs w:val="22"/>
              </w:rPr>
              <w:t xml:space="preserve"> </w:t>
            </w:r>
            <w:proofErr w:type="spellStart"/>
            <w:r w:rsidRPr="004B5118">
              <w:rPr>
                <w:rFonts w:cs="Calibri"/>
                <w:szCs w:val="22"/>
              </w:rPr>
              <w:t>blizu</w:t>
            </w:r>
            <w:proofErr w:type="spellEnd"/>
            <w:r w:rsidRPr="004B5118">
              <w:rPr>
                <w:rFonts w:cs="Calibri"/>
                <w:szCs w:val="22"/>
              </w:rPr>
              <w:t xml:space="preserve"> </w:t>
            </w:r>
            <w:proofErr w:type="spellStart"/>
            <w:r w:rsidRPr="004B5118">
              <w:rPr>
                <w:rFonts w:cs="Calibri"/>
                <w:szCs w:val="22"/>
              </w:rPr>
              <w:t>eskalatora</w:t>
            </w:r>
            <w:proofErr w:type="spellEnd"/>
            <w:r w:rsidRPr="004B5118">
              <w:rPr>
                <w:rFonts w:cs="Calibri"/>
                <w:szCs w:val="22"/>
              </w:rPr>
              <w:t xml:space="preserve"> ka -1 </w:t>
            </w:r>
            <w:proofErr w:type="spellStart"/>
            <w:r w:rsidRPr="004B5118">
              <w:rPr>
                <w:rFonts w:cs="Calibri"/>
                <w:szCs w:val="22"/>
              </w:rPr>
              <w:t>nivou</w:t>
            </w:r>
            <w:proofErr w:type="spellEnd"/>
          </w:p>
        </w:tc>
      </w:tr>
      <w:tr w:rsidR="00E92BE6" w:rsidRPr="004B5118" w14:paraId="735816D8" w14:textId="77777777" w:rsidTr="004B5118">
        <w:tc>
          <w:tcPr>
            <w:tcW w:w="4814" w:type="dxa"/>
          </w:tcPr>
          <w:p w14:paraId="2A35F88A" w14:textId="105A5EFA" w:rsidR="00E92BE6" w:rsidRPr="004B5118" w:rsidRDefault="00E92BE6" w:rsidP="00E92BE6">
            <w:pPr>
              <w:rPr>
                <w:rFonts w:cs="Calibri"/>
                <w:szCs w:val="22"/>
              </w:rPr>
            </w:pPr>
            <w:r w:rsidRPr="004B5118">
              <w:rPr>
                <w:rFonts w:cs="Calibri"/>
                <w:szCs w:val="22"/>
              </w:rPr>
              <w:t>-2 level near the escalator</w:t>
            </w:r>
          </w:p>
        </w:tc>
        <w:tc>
          <w:tcPr>
            <w:tcW w:w="4815" w:type="dxa"/>
          </w:tcPr>
          <w:p w14:paraId="738C95B4" w14:textId="16C58D35" w:rsidR="00E92BE6" w:rsidRPr="004B5118" w:rsidRDefault="00E92BE6" w:rsidP="00285DED">
            <w:pPr>
              <w:jc w:val="both"/>
              <w:rPr>
                <w:rFonts w:cs="Calibri"/>
                <w:szCs w:val="22"/>
              </w:rPr>
            </w:pPr>
            <w:r w:rsidRPr="004B5118">
              <w:rPr>
                <w:rFonts w:cs="Calibri"/>
                <w:szCs w:val="22"/>
              </w:rPr>
              <w:t xml:space="preserve">-2 </w:t>
            </w:r>
            <w:proofErr w:type="spellStart"/>
            <w:r w:rsidRPr="004B5118">
              <w:rPr>
                <w:rFonts w:cs="Calibri"/>
                <w:szCs w:val="22"/>
              </w:rPr>
              <w:t>nivo</w:t>
            </w:r>
            <w:proofErr w:type="spellEnd"/>
            <w:r w:rsidRPr="004B5118">
              <w:rPr>
                <w:rFonts w:cs="Calibri"/>
                <w:szCs w:val="22"/>
              </w:rPr>
              <w:t xml:space="preserve"> </w:t>
            </w:r>
            <w:proofErr w:type="spellStart"/>
            <w:r w:rsidRPr="004B5118">
              <w:rPr>
                <w:rFonts w:cs="Calibri"/>
                <w:szCs w:val="22"/>
              </w:rPr>
              <w:t>blizu</w:t>
            </w:r>
            <w:proofErr w:type="spellEnd"/>
            <w:r w:rsidRPr="004B5118">
              <w:rPr>
                <w:rFonts w:cs="Calibri"/>
                <w:szCs w:val="22"/>
              </w:rPr>
              <w:t xml:space="preserve"> </w:t>
            </w:r>
            <w:proofErr w:type="spellStart"/>
            <w:r w:rsidRPr="004B5118">
              <w:rPr>
                <w:rFonts w:cs="Calibri"/>
                <w:szCs w:val="22"/>
              </w:rPr>
              <w:t>eskalatora</w:t>
            </w:r>
            <w:proofErr w:type="spellEnd"/>
          </w:p>
        </w:tc>
      </w:tr>
      <w:tr w:rsidR="00E92BE6" w:rsidRPr="004B5118" w14:paraId="01C4BD23" w14:textId="77777777" w:rsidTr="004B5118">
        <w:tc>
          <w:tcPr>
            <w:tcW w:w="4814" w:type="dxa"/>
          </w:tcPr>
          <w:p w14:paraId="0D368EA0" w14:textId="5DC337C9" w:rsidR="00E92BE6" w:rsidRPr="004B5118" w:rsidRDefault="00E92BE6" w:rsidP="00E92BE6">
            <w:pPr>
              <w:rPr>
                <w:rFonts w:cs="Calibri"/>
                <w:szCs w:val="22"/>
              </w:rPr>
            </w:pPr>
            <w:r w:rsidRPr="004B5118">
              <w:rPr>
                <w:rFonts w:cs="Calibri"/>
                <w:szCs w:val="22"/>
              </w:rPr>
              <w:t>-3 level neat the escalator</w:t>
            </w:r>
          </w:p>
        </w:tc>
        <w:tc>
          <w:tcPr>
            <w:tcW w:w="4815" w:type="dxa"/>
          </w:tcPr>
          <w:p w14:paraId="010A434E" w14:textId="33F0854E" w:rsidR="00E92BE6" w:rsidRPr="004B5118" w:rsidRDefault="00E92BE6" w:rsidP="00285DED">
            <w:pPr>
              <w:jc w:val="both"/>
              <w:rPr>
                <w:rFonts w:cs="Calibri"/>
                <w:szCs w:val="22"/>
              </w:rPr>
            </w:pPr>
            <w:r w:rsidRPr="004B5118">
              <w:rPr>
                <w:rFonts w:cs="Calibri"/>
                <w:szCs w:val="22"/>
              </w:rPr>
              <w:t xml:space="preserve">-3 </w:t>
            </w:r>
            <w:proofErr w:type="spellStart"/>
            <w:r w:rsidRPr="004B5118">
              <w:rPr>
                <w:rFonts w:cs="Calibri"/>
                <w:szCs w:val="22"/>
              </w:rPr>
              <w:t>nivo</w:t>
            </w:r>
            <w:proofErr w:type="spellEnd"/>
            <w:r w:rsidRPr="004B5118">
              <w:rPr>
                <w:rFonts w:cs="Calibri"/>
                <w:szCs w:val="22"/>
              </w:rPr>
              <w:t xml:space="preserve"> </w:t>
            </w:r>
            <w:proofErr w:type="spellStart"/>
            <w:r w:rsidRPr="004B5118">
              <w:rPr>
                <w:rFonts w:cs="Calibri"/>
                <w:szCs w:val="22"/>
              </w:rPr>
              <w:t>blizu</w:t>
            </w:r>
            <w:proofErr w:type="spellEnd"/>
            <w:r w:rsidRPr="004B5118">
              <w:rPr>
                <w:rFonts w:cs="Calibri"/>
                <w:szCs w:val="22"/>
              </w:rPr>
              <w:t xml:space="preserve"> </w:t>
            </w:r>
            <w:proofErr w:type="spellStart"/>
            <w:r w:rsidRPr="004B5118">
              <w:rPr>
                <w:rFonts w:cs="Calibri"/>
                <w:szCs w:val="22"/>
              </w:rPr>
              <w:t>eskalatora</w:t>
            </w:r>
            <w:proofErr w:type="spellEnd"/>
          </w:p>
        </w:tc>
      </w:tr>
      <w:tr w:rsidR="00E92BE6" w:rsidRPr="004B5118" w14:paraId="1B51CD7B" w14:textId="77777777" w:rsidTr="004B5118">
        <w:tc>
          <w:tcPr>
            <w:tcW w:w="4814" w:type="dxa"/>
          </w:tcPr>
          <w:p w14:paraId="12AB5A15" w14:textId="3081E721" w:rsidR="00E92BE6" w:rsidRPr="004B5118" w:rsidRDefault="00E92BE6" w:rsidP="00E92BE6">
            <w:pPr>
              <w:rPr>
                <w:rFonts w:cs="Calibri"/>
                <w:szCs w:val="22"/>
              </w:rPr>
            </w:pPr>
            <w:r w:rsidRPr="004B5118">
              <w:rPr>
                <w:rFonts w:cs="Calibri"/>
                <w:szCs w:val="22"/>
              </w:rPr>
              <w:t>Level 4 in the lift lobby next to Roof Parking</w:t>
            </w:r>
          </w:p>
        </w:tc>
        <w:tc>
          <w:tcPr>
            <w:tcW w:w="4815" w:type="dxa"/>
          </w:tcPr>
          <w:p w14:paraId="52AB93CC" w14:textId="1CCD3A35" w:rsidR="00E92BE6" w:rsidRPr="004B5118" w:rsidRDefault="00E92BE6" w:rsidP="00285DED">
            <w:pPr>
              <w:jc w:val="both"/>
              <w:rPr>
                <w:rFonts w:cs="Calibri"/>
                <w:szCs w:val="22"/>
              </w:rPr>
            </w:pPr>
            <w:proofErr w:type="spellStart"/>
            <w:r w:rsidRPr="004B5118">
              <w:rPr>
                <w:rFonts w:cs="Calibri"/>
                <w:szCs w:val="22"/>
              </w:rPr>
              <w:t>Nivo</w:t>
            </w:r>
            <w:proofErr w:type="spellEnd"/>
            <w:r w:rsidRPr="004B5118">
              <w:rPr>
                <w:rFonts w:cs="Calibri"/>
                <w:szCs w:val="22"/>
              </w:rPr>
              <w:t xml:space="preserve"> 4 u lift </w:t>
            </w:r>
            <w:proofErr w:type="spellStart"/>
            <w:r w:rsidRPr="004B5118">
              <w:rPr>
                <w:rFonts w:cs="Calibri"/>
                <w:szCs w:val="22"/>
              </w:rPr>
              <w:t>lobiju</w:t>
            </w:r>
            <w:proofErr w:type="spellEnd"/>
            <w:r w:rsidRPr="004B5118">
              <w:rPr>
                <w:rFonts w:cs="Calibri"/>
                <w:szCs w:val="22"/>
              </w:rPr>
              <w:t xml:space="preserve"> pored </w:t>
            </w:r>
            <w:proofErr w:type="spellStart"/>
            <w:r w:rsidRPr="004B5118">
              <w:rPr>
                <w:rFonts w:cs="Calibri"/>
                <w:szCs w:val="22"/>
              </w:rPr>
              <w:t>Parkinga</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otvorenom</w:t>
            </w:r>
            <w:proofErr w:type="spellEnd"/>
          </w:p>
        </w:tc>
      </w:tr>
      <w:tr w:rsidR="00E92BE6" w:rsidRPr="004B5118" w14:paraId="1A785BA6" w14:textId="77777777" w:rsidTr="004B5118">
        <w:tc>
          <w:tcPr>
            <w:tcW w:w="4814" w:type="dxa"/>
          </w:tcPr>
          <w:p w14:paraId="61369FB1" w14:textId="77777777" w:rsidR="00E92BE6" w:rsidRPr="004B5118" w:rsidRDefault="00E92BE6" w:rsidP="00E92BE6">
            <w:pPr>
              <w:rPr>
                <w:rFonts w:cs="Calibri"/>
                <w:szCs w:val="22"/>
              </w:rPr>
            </w:pPr>
          </w:p>
        </w:tc>
        <w:tc>
          <w:tcPr>
            <w:tcW w:w="4815" w:type="dxa"/>
          </w:tcPr>
          <w:p w14:paraId="07992DA2" w14:textId="77777777" w:rsidR="00E92BE6" w:rsidRPr="004B5118" w:rsidRDefault="00E92BE6" w:rsidP="00285DED">
            <w:pPr>
              <w:jc w:val="both"/>
              <w:rPr>
                <w:rFonts w:cs="Calibri"/>
                <w:szCs w:val="22"/>
              </w:rPr>
            </w:pPr>
          </w:p>
        </w:tc>
      </w:tr>
      <w:tr w:rsidR="00285DED" w:rsidRPr="004B5118" w14:paraId="7BBAA5E7" w14:textId="77777777" w:rsidTr="004B5118">
        <w:tc>
          <w:tcPr>
            <w:tcW w:w="4814" w:type="dxa"/>
          </w:tcPr>
          <w:p w14:paraId="5FAC426D" w14:textId="77777777" w:rsidR="00E92BE6" w:rsidRPr="004B5118" w:rsidRDefault="00E92BE6" w:rsidP="00E92BE6">
            <w:pPr>
              <w:rPr>
                <w:rFonts w:cs="Calibri"/>
                <w:szCs w:val="22"/>
              </w:rPr>
            </w:pPr>
            <w:r w:rsidRPr="004B5118">
              <w:rPr>
                <w:rFonts w:cs="Calibri"/>
                <w:szCs w:val="22"/>
              </w:rPr>
              <w:t>Article 7.</w:t>
            </w:r>
          </w:p>
          <w:p w14:paraId="2C092FBC" w14:textId="333BAB74" w:rsidR="00285DED" w:rsidRPr="004B5118" w:rsidRDefault="00E92BE6" w:rsidP="00E92BE6">
            <w:pPr>
              <w:rPr>
                <w:rFonts w:cs="Calibri"/>
                <w:b/>
                <w:bCs/>
                <w:szCs w:val="22"/>
              </w:rPr>
            </w:pPr>
            <w:r w:rsidRPr="004B5118">
              <w:rPr>
                <w:rFonts w:cs="Calibri"/>
                <w:b/>
                <w:bCs/>
                <w:szCs w:val="22"/>
              </w:rPr>
              <w:t>Replacement of a lost/damaged ticket</w:t>
            </w:r>
          </w:p>
        </w:tc>
        <w:tc>
          <w:tcPr>
            <w:tcW w:w="4815" w:type="dxa"/>
          </w:tcPr>
          <w:p w14:paraId="229D5121" w14:textId="77777777" w:rsidR="00E92BE6" w:rsidRPr="004B5118" w:rsidRDefault="00E92BE6" w:rsidP="00E92BE6">
            <w:pPr>
              <w:jc w:val="both"/>
              <w:rPr>
                <w:rFonts w:cs="Calibri"/>
                <w:szCs w:val="22"/>
              </w:rPr>
            </w:pPr>
            <w:proofErr w:type="spellStart"/>
            <w:r w:rsidRPr="004B5118">
              <w:rPr>
                <w:rFonts w:cs="Calibri"/>
                <w:szCs w:val="22"/>
              </w:rPr>
              <w:t>čl</w:t>
            </w:r>
            <w:proofErr w:type="spellEnd"/>
            <w:r w:rsidRPr="004B5118">
              <w:rPr>
                <w:rFonts w:cs="Calibri"/>
                <w:szCs w:val="22"/>
              </w:rPr>
              <w:t xml:space="preserve">. 7. </w:t>
            </w:r>
          </w:p>
          <w:p w14:paraId="777918D5" w14:textId="51532BC9" w:rsidR="00285DED" w:rsidRPr="004B5118" w:rsidRDefault="00E92BE6" w:rsidP="00285DED">
            <w:pPr>
              <w:jc w:val="both"/>
              <w:rPr>
                <w:rFonts w:cs="Calibri"/>
                <w:b/>
                <w:bCs/>
                <w:szCs w:val="22"/>
              </w:rPr>
            </w:pPr>
            <w:proofErr w:type="spellStart"/>
            <w:r w:rsidRPr="004B5118">
              <w:rPr>
                <w:rFonts w:cs="Calibri"/>
                <w:b/>
                <w:bCs/>
                <w:szCs w:val="22"/>
              </w:rPr>
              <w:t>Zamena</w:t>
            </w:r>
            <w:proofErr w:type="spellEnd"/>
            <w:r w:rsidRPr="004B5118">
              <w:rPr>
                <w:rFonts w:cs="Calibri"/>
                <w:b/>
                <w:bCs/>
                <w:szCs w:val="22"/>
              </w:rPr>
              <w:t xml:space="preserve"> </w:t>
            </w:r>
            <w:proofErr w:type="spellStart"/>
            <w:r w:rsidRPr="004B5118">
              <w:rPr>
                <w:rFonts w:cs="Calibri"/>
                <w:b/>
                <w:bCs/>
                <w:szCs w:val="22"/>
              </w:rPr>
              <w:t>izgubljene</w:t>
            </w:r>
            <w:proofErr w:type="spellEnd"/>
            <w:r w:rsidRPr="004B5118">
              <w:rPr>
                <w:rFonts w:cs="Calibri"/>
                <w:b/>
                <w:bCs/>
                <w:szCs w:val="22"/>
              </w:rPr>
              <w:t>/</w:t>
            </w:r>
            <w:proofErr w:type="spellStart"/>
            <w:r w:rsidRPr="004B5118">
              <w:rPr>
                <w:rFonts w:cs="Calibri"/>
                <w:b/>
                <w:bCs/>
                <w:szCs w:val="22"/>
              </w:rPr>
              <w:t>oštećene</w:t>
            </w:r>
            <w:proofErr w:type="spellEnd"/>
            <w:r w:rsidRPr="004B5118">
              <w:rPr>
                <w:rFonts w:cs="Calibri"/>
                <w:b/>
                <w:bCs/>
                <w:szCs w:val="22"/>
              </w:rPr>
              <w:t xml:space="preserve"> </w:t>
            </w:r>
            <w:proofErr w:type="spellStart"/>
            <w:r w:rsidRPr="004B5118">
              <w:rPr>
                <w:rFonts w:cs="Calibri"/>
                <w:b/>
                <w:bCs/>
                <w:szCs w:val="22"/>
              </w:rPr>
              <w:t>karte</w:t>
            </w:r>
            <w:proofErr w:type="spellEnd"/>
            <w:r w:rsidRPr="004B5118">
              <w:rPr>
                <w:rFonts w:cs="Calibri"/>
                <w:b/>
                <w:bCs/>
                <w:szCs w:val="22"/>
              </w:rPr>
              <w:t xml:space="preserve"> za </w:t>
            </w:r>
            <w:proofErr w:type="spellStart"/>
            <w:r w:rsidRPr="004B5118">
              <w:rPr>
                <w:rFonts w:cs="Calibri"/>
                <w:b/>
                <w:bCs/>
                <w:szCs w:val="22"/>
              </w:rPr>
              <w:t>parkiranje</w:t>
            </w:r>
            <w:proofErr w:type="spellEnd"/>
          </w:p>
        </w:tc>
      </w:tr>
      <w:tr w:rsidR="00E92BE6" w:rsidRPr="004B5118" w14:paraId="0C14CCE4" w14:textId="77777777" w:rsidTr="004B5118">
        <w:tc>
          <w:tcPr>
            <w:tcW w:w="4814" w:type="dxa"/>
          </w:tcPr>
          <w:p w14:paraId="1E9FEDBF" w14:textId="77777777" w:rsidR="00E92BE6" w:rsidRPr="004B5118" w:rsidRDefault="00E92BE6" w:rsidP="00F67BB3">
            <w:pPr>
              <w:jc w:val="both"/>
              <w:rPr>
                <w:rFonts w:cs="Calibri"/>
                <w:szCs w:val="22"/>
              </w:rPr>
            </w:pPr>
          </w:p>
        </w:tc>
        <w:tc>
          <w:tcPr>
            <w:tcW w:w="4815" w:type="dxa"/>
          </w:tcPr>
          <w:p w14:paraId="78706D0F" w14:textId="77777777" w:rsidR="00E92BE6" w:rsidRPr="004B5118" w:rsidRDefault="00E92BE6" w:rsidP="00285DED">
            <w:pPr>
              <w:jc w:val="both"/>
              <w:rPr>
                <w:rFonts w:cs="Calibri"/>
                <w:szCs w:val="22"/>
              </w:rPr>
            </w:pPr>
          </w:p>
        </w:tc>
      </w:tr>
      <w:tr w:rsidR="00E92BE6" w:rsidRPr="004B5118" w14:paraId="5C25C7F8" w14:textId="77777777" w:rsidTr="004B5118">
        <w:tc>
          <w:tcPr>
            <w:tcW w:w="4814" w:type="dxa"/>
          </w:tcPr>
          <w:p w14:paraId="2187417F" w14:textId="04ECAE5A" w:rsidR="00E92BE6" w:rsidRPr="004B5118" w:rsidRDefault="00053B13" w:rsidP="00053B13">
            <w:pPr>
              <w:jc w:val="both"/>
              <w:rPr>
                <w:rFonts w:cs="Calibri"/>
                <w:szCs w:val="22"/>
              </w:rPr>
            </w:pPr>
            <w:r w:rsidRPr="004B5118">
              <w:rPr>
                <w:rFonts w:cs="Calibri"/>
                <w:szCs w:val="22"/>
              </w:rPr>
              <w:t>Instructions posted at payment machine locations</w:t>
            </w:r>
            <w:r w:rsidR="00E92BE6" w:rsidRPr="004B5118">
              <w:rPr>
                <w:rFonts w:cs="Calibri"/>
                <w:szCs w:val="22"/>
              </w:rPr>
              <w:t>.</w:t>
            </w:r>
          </w:p>
        </w:tc>
        <w:tc>
          <w:tcPr>
            <w:tcW w:w="4815" w:type="dxa"/>
          </w:tcPr>
          <w:p w14:paraId="5CE87037" w14:textId="62329838" w:rsidR="00E92BE6" w:rsidRPr="004B5118" w:rsidRDefault="00E92BE6" w:rsidP="00285DED">
            <w:pPr>
              <w:jc w:val="both"/>
              <w:rPr>
                <w:rFonts w:cs="Calibri"/>
                <w:szCs w:val="22"/>
              </w:rPr>
            </w:pPr>
            <w:proofErr w:type="spellStart"/>
            <w:proofErr w:type="gramStart"/>
            <w:r w:rsidRPr="004B5118">
              <w:rPr>
                <w:rFonts w:cs="Calibri"/>
                <w:szCs w:val="22"/>
              </w:rPr>
              <w:t>Instrukcije</w:t>
            </w:r>
            <w:proofErr w:type="spellEnd"/>
            <w:r w:rsidRPr="004B5118">
              <w:rPr>
                <w:rFonts w:cs="Calibri"/>
                <w:szCs w:val="22"/>
              </w:rPr>
              <w:t xml:space="preserve">  </w:t>
            </w:r>
            <w:proofErr w:type="spellStart"/>
            <w:r w:rsidRPr="004B5118">
              <w:rPr>
                <w:rFonts w:cs="Calibri"/>
                <w:szCs w:val="22"/>
              </w:rPr>
              <w:t>istaknute</w:t>
            </w:r>
            <w:proofErr w:type="spellEnd"/>
            <w:proofErr w:type="gram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lokacijama</w:t>
            </w:r>
            <w:proofErr w:type="spellEnd"/>
            <w:r w:rsidRPr="004B5118">
              <w:rPr>
                <w:rFonts w:cs="Calibri"/>
                <w:szCs w:val="22"/>
              </w:rPr>
              <w:t xml:space="preserve"> </w:t>
            </w:r>
            <w:proofErr w:type="spellStart"/>
            <w:r w:rsidRPr="004B5118">
              <w:rPr>
                <w:rFonts w:cs="Calibri"/>
                <w:szCs w:val="22"/>
              </w:rPr>
              <w:t>platnih</w:t>
            </w:r>
            <w:proofErr w:type="spellEnd"/>
            <w:r w:rsidRPr="004B5118">
              <w:rPr>
                <w:rFonts w:cs="Calibri"/>
                <w:szCs w:val="22"/>
              </w:rPr>
              <w:t xml:space="preserve"> </w:t>
            </w:r>
            <w:proofErr w:type="spellStart"/>
            <w:r w:rsidRPr="004B5118">
              <w:rPr>
                <w:rFonts w:cs="Calibri"/>
                <w:szCs w:val="22"/>
              </w:rPr>
              <w:t>mašina</w:t>
            </w:r>
            <w:proofErr w:type="spellEnd"/>
            <w:r w:rsidRPr="004B5118">
              <w:rPr>
                <w:rFonts w:cs="Calibri"/>
                <w:szCs w:val="22"/>
              </w:rPr>
              <w:t>.</w:t>
            </w:r>
          </w:p>
        </w:tc>
      </w:tr>
      <w:tr w:rsidR="00E92BE6" w:rsidRPr="004B5118" w14:paraId="5D29F9C2" w14:textId="77777777" w:rsidTr="004B5118">
        <w:tc>
          <w:tcPr>
            <w:tcW w:w="4814" w:type="dxa"/>
          </w:tcPr>
          <w:p w14:paraId="27A5C4D5" w14:textId="77777777" w:rsidR="00E92BE6" w:rsidRPr="004B5118" w:rsidRDefault="00E92BE6" w:rsidP="00F67BB3">
            <w:pPr>
              <w:jc w:val="both"/>
              <w:rPr>
                <w:rFonts w:cs="Calibri"/>
                <w:szCs w:val="22"/>
              </w:rPr>
            </w:pPr>
          </w:p>
        </w:tc>
        <w:tc>
          <w:tcPr>
            <w:tcW w:w="4815" w:type="dxa"/>
          </w:tcPr>
          <w:p w14:paraId="1D7CF0AE" w14:textId="77777777" w:rsidR="00E92BE6" w:rsidRPr="004B5118" w:rsidRDefault="00E92BE6" w:rsidP="00285DED">
            <w:pPr>
              <w:jc w:val="both"/>
              <w:rPr>
                <w:rFonts w:cs="Calibri"/>
                <w:szCs w:val="22"/>
              </w:rPr>
            </w:pPr>
          </w:p>
        </w:tc>
      </w:tr>
      <w:tr w:rsidR="00E92BE6" w:rsidRPr="004B5118" w14:paraId="00253F98" w14:textId="77777777" w:rsidTr="004B5118">
        <w:tc>
          <w:tcPr>
            <w:tcW w:w="4814" w:type="dxa"/>
          </w:tcPr>
          <w:p w14:paraId="7604F349" w14:textId="77777777" w:rsidR="00E92BE6" w:rsidRPr="004B5118" w:rsidRDefault="00E92BE6" w:rsidP="00E92BE6">
            <w:pPr>
              <w:jc w:val="both"/>
              <w:rPr>
                <w:rFonts w:cs="Calibri"/>
                <w:szCs w:val="22"/>
              </w:rPr>
            </w:pPr>
            <w:r w:rsidRPr="004B5118">
              <w:rPr>
                <w:rFonts w:cs="Calibri"/>
                <w:szCs w:val="22"/>
              </w:rPr>
              <w:t>Article 8.</w:t>
            </w:r>
          </w:p>
          <w:p w14:paraId="4133B89C" w14:textId="5C514331" w:rsidR="00E92BE6" w:rsidRPr="004B5118" w:rsidRDefault="00E92BE6" w:rsidP="00F67BB3">
            <w:pPr>
              <w:jc w:val="both"/>
              <w:rPr>
                <w:rFonts w:cs="Calibri"/>
                <w:b/>
                <w:bCs/>
                <w:szCs w:val="22"/>
              </w:rPr>
            </w:pPr>
            <w:proofErr w:type="gramStart"/>
            <w:r w:rsidRPr="004B5118">
              <w:rPr>
                <w:rFonts w:cs="Calibri"/>
                <w:b/>
                <w:bCs/>
                <w:szCs w:val="22"/>
              </w:rPr>
              <w:t>Paying of</w:t>
            </w:r>
            <w:proofErr w:type="gramEnd"/>
            <w:r w:rsidRPr="004B5118">
              <w:rPr>
                <w:rFonts w:cs="Calibri"/>
                <w:b/>
                <w:bCs/>
                <w:szCs w:val="22"/>
              </w:rPr>
              <w:t xml:space="preserve"> Parking Violation Fee</w:t>
            </w:r>
          </w:p>
        </w:tc>
        <w:tc>
          <w:tcPr>
            <w:tcW w:w="4815" w:type="dxa"/>
          </w:tcPr>
          <w:p w14:paraId="5060222C" w14:textId="77777777" w:rsidR="00E92BE6" w:rsidRPr="004B5118" w:rsidRDefault="00E92BE6" w:rsidP="00E92BE6">
            <w:pPr>
              <w:jc w:val="both"/>
              <w:rPr>
                <w:rFonts w:cs="Calibri"/>
                <w:szCs w:val="22"/>
              </w:rPr>
            </w:pPr>
            <w:proofErr w:type="spellStart"/>
            <w:r w:rsidRPr="004B5118">
              <w:rPr>
                <w:rFonts w:cs="Calibri"/>
                <w:szCs w:val="22"/>
              </w:rPr>
              <w:t>čl</w:t>
            </w:r>
            <w:proofErr w:type="spellEnd"/>
            <w:r w:rsidRPr="004B5118">
              <w:rPr>
                <w:rFonts w:cs="Calibri"/>
                <w:szCs w:val="22"/>
              </w:rPr>
              <w:t xml:space="preserve">. 8. </w:t>
            </w:r>
          </w:p>
          <w:p w14:paraId="783E1129" w14:textId="348B86C5" w:rsidR="00E92BE6" w:rsidRPr="004B5118" w:rsidRDefault="00E92BE6" w:rsidP="00285DED">
            <w:pPr>
              <w:jc w:val="both"/>
              <w:rPr>
                <w:rFonts w:cs="Calibri"/>
                <w:b/>
                <w:bCs/>
                <w:szCs w:val="22"/>
              </w:rPr>
            </w:pPr>
            <w:proofErr w:type="spellStart"/>
            <w:r w:rsidRPr="004B5118">
              <w:rPr>
                <w:rFonts w:cs="Calibri"/>
                <w:b/>
                <w:bCs/>
                <w:szCs w:val="22"/>
              </w:rPr>
              <w:t>Plaćanje</w:t>
            </w:r>
            <w:proofErr w:type="spellEnd"/>
            <w:r w:rsidRPr="004B5118">
              <w:rPr>
                <w:rFonts w:cs="Calibri"/>
                <w:b/>
                <w:bCs/>
                <w:szCs w:val="22"/>
              </w:rPr>
              <w:t xml:space="preserve"> </w:t>
            </w:r>
            <w:proofErr w:type="spellStart"/>
            <w:r w:rsidRPr="004B5118">
              <w:rPr>
                <w:rFonts w:cs="Calibri"/>
                <w:b/>
                <w:bCs/>
                <w:szCs w:val="22"/>
              </w:rPr>
              <w:t>naknade</w:t>
            </w:r>
            <w:proofErr w:type="spellEnd"/>
            <w:r w:rsidRPr="004B5118">
              <w:rPr>
                <w:rFonts w:cs="Calibri"/>
                <w:b/>
                <w:bCs/>
                <w:szCs w:val="22"/>
              </w:rPr>
              <w:t xml:space="preserve"> za </w:t>
            </w:r>
            <w:proofErr w:type="spellStart"/>
            <w:r w:rsidRPr="004B5118">
              <w:rPr>
                <w:rFonts w:cs="Calibri"/>
                <w:b/>
                <w:bCs/>
                <w:szCs w:val="22"/>
              </w:rPr>
              <w:t>nepropisno</w:t>
            </w:r>
            <w:proofErr w:type="spellEnd"/>
            <w:r w:rsidRPr="004B5118">
              <w:rPr>
                <w:rFonts w:cs="Calibri"/>
                <w:b/>
                <w:bCs/>
                <w:szCs w:val="22"/>
              </w:rPr>
              <w:t xml:space="preserve"> </w:t>
            </w:r>
            <w:proofErr w:type="spellStart"/>
            <w:r w:rsidRPr="004B5118">
              <w:rPr>
                <w:rFonts w:cs="Calibri"/>
                <w:b/>
                <w:bCs/>
                <w:szCs w:val="22"/>
              </w:rPr>
              <w:t>parkiranje</w:t>
            </w:r>
            <w:proofErr w:type="spellEnd"/>
          </w:p>
        </w:tc>
      </w:tr>
      <w:tr w:rsidR="00E92BE6" w:rsidRPr="004B5118" w14:paraId="418B78F2" w14:textId="77777777" w:rsidTr="004B5118">
        <w:tc>
          <w:tcPr>
            <w:tcW w:w="4814" w:type="dxa"/>
          </w:tcPr>
          <w:p w14:paraId="7EDC7085" w14:textId="77777777" w:rsidR="00E92BE6" w:rsidRPr="004B5118" w:rsidRDefault="00E92BE6" w:rsidP="00F67BB3">
            <w:pPr>
              <w:jc w:val="both"/>
              <w:rPr>
                <w:rFonts w:cs="Calibri"/>
                <w:szCs w:val="22"/>
              </w:rPr>
            </w:pPr>
          </w:p>
        </w:tc>
        <w:tc>
          <w:tcPr>
            <w:tcW w:w="4815" w:type="dxa"/>
          </w:tcPr>
          <w:p w14:paraId="69D59394" w14:textId="77777777" w:rsidR="00E92BE6" w:rsidRPr="004B5118" w:rsidRDefault="00E92BE6" w:rsidP="00285DED">
            <w:pPr>
              <w:jc w:val="both"/>
              <w:rPr>
                <w:rFonts w:cs="Calibri"/>
                <w:szCs w:val="22"/>
              </w:rPr>
            </w:pPr>
          </w:p>
        </w:tc>
      </w:tr>
      <w:tr w:rsidR="00E92BE6" w:rsidRPr="004B5118" w14:paraId="79A59E02" w14:textId="77777777" w:rsidTr="004B5118">
        <w:tc>
          <w:tcPr>
            <w:tcW w:w="4814" w:type="dxa"/>
          </w:tcPr>
          <w:p w14:paraId="21E464D6" w14:textId="053C6B5B" w:rsidR="00E92BE6" w:rsidRPr="004B5118" w:rsidRDefault="00053B13" w:rsidP="00F67BB3">
            <w:pPr>
              <w:jc w:val="both"/>
              <w:rPr>
                <w:rFonts w:cs="Calibri"/>
                <w:szCs w:val="22"/>
              </w:rPr>
            </w:pPr>
            <w:r w:rsidRPr="004B5118">
              <w:rPr>
                <w:rFonts w:cs="Calibri"/>
                <w:szCs w:val="22"/>
              </w:rPr>
              <w:t>Instructions posted at payment machine locations</w:t>
            </w:r>
            <w:r w:rsidR="00E92BE6" w:rsidRPr="004B5118">
              <w:rPr>
                <w:rFonts w:cs="Calibri"/>
                <w:szCs w:val="22"/>
              </w:rPr>
              <w:t>.</w:t>
            </w:r>
          </w:p>
        </w:tc>
        <w:tc>
          <w:tcPr>
            <w:tcW w:w="4815" w:type="dxa"/>
          </w:tcPr>
          <w:p w14:paraId="51FD334B" w14:textId="6B87CDF5" w:rsidR="00E92BE6" w:rsidRPr="004B5118" w:rsidRDefault="00E92BE6" w:rsidP="00285DED">
            <w:pPr>
              <w:jc w:val="both"/>
              <w:rPr>
                <w:rFonts w:cs="Calibri"/>
                <w:szCs w:val="22"/>
              </w:rPr>
            </w:pPr>
            <w:proofErr w:type="spellStart"/>
            <w:proofErr w:type="gramStart"/>
            <w:r w:rsidRPr="004B5118">
              <w:rPr>
                <w:rFonts w:cs="Calibri"/>
                <w:szCs w:val="22"/>
              </w:rPr>
              <w:t>Instrukcije</w:t>
            </w:r>
            <w:proofErr w:type="spellEnd"/>
            <w:r w:rsidRPr="004B5118">
              <w:rPr>
                <w:rFonts w:cs="Calibri"/>
                <w:szCs w:val="22"/>
              </w:rPr>
              <w:t xml:space="preserve">  </w:t>
            </w:r>
            <w:proofErr w:type="spellStart"/>
            <w:r w:rsidRPr="004B5118">
              <w:rPr>
                <w:rFonts w:cs="Calibri"/>
                <w:szCs w:val="22"/>
              </w:rPr>
              <w:t>istaknute</w:t>
            </w:r>
            <w:proofErr w:type="spellEnd"/>
            <w:proofErr w:type="gram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lokacijama</w:t>
            </w:r>
            <w:proofErr w:type="spellEnd"/>
            <w:r w:rsidRPr="004B5118">
              <w:rPr>
                <w:rFonts w:cs="Calibri"/>
                <w:szCs w:val="22"/>
              </w:rPr>
              <w:t xml:space="preserve"> </w:t>
            </w:r>
            <w:proofErr w:type="spellStart"/>
            <w:r w:rsidRPr="004B5118">
              <w:rPr>
                <w:rFonts w:cs="Calibri"/>
                <w:szCs w:val="22"/>
              </w:rPr>
              <w:t>platnih</w:t>
            </w:r>
            <w:proofErr w:type="spellEnd"/>
            <w:r w:rsidRPr="004B5118">
              <w:rPr>
                <w:rFonts w:cs="Calibri"/>
                <w:szCs w:val="22"/>
              </w:rPr>
              <w:t xml:space="preserve"> </w:t>
            </w:r>
            <w:proofErr w:type="spellStart"/>
            <w:r w:rsidRPr="004B5118">
              <w:rPr>
                <w:rFonts w:cs="Calibri"/>
                <w:szCs w:val="22"/>
              </w:rPr>
              <w:t>mašina</w:t>
            </w:r>
            <w:proofErr w:type="spellEnd"/>
            <w:r w:rsidRPr="004B5118">
              <w:rPr>
                <w:rFonts w:cs="Calibri"/>
                <w:szCs w:val="22"/>
              </w:rPr>
              <w:t>.</w:t>
            </w:r>
          </w:p>
        </w:tc>
      </w:tr>
      <w:tr w:rsidR="00E92BE6" w:rsidRPr="004B5118" w14:paraId="13A1126F" w14:textId="77777777" w:rsidTr="004B5118">
        <w:tc>
          <w:tcPr>
            <w:tcW w:w="4814" w:type="dxa"/>
          </w:tcPr>
          <w:p w14:paraId="586079C1" w14:textId="77777777" w:rsidR="00E92BE6" w:rsidRPr="004B5118" w:rsidRDefault="00E92BE6" w:rsidP="00F67BB3">
            <w:pPr>
              <w:jc w:val="both"/>
              <w:rPr>
                <w:rFonts w:cs="Calibri"/>
                <w:szCs w:val="22"/>
              </w:rPr>
            </w:pPr>
          </w:p>
        </w:tc>
        <w:tc>
          <w:tcPr>
            <w:tcW w:w="4815" w:type="dxa"/>
          </w:tcPr>
          <w:p w14:paraId="082BCE96" w14:textId="77777777" w:rsidR="00E92BE6" w:rsidRPr="004B5118" w:rsidRDefault="00E92BE6" w:rsidP="00285DED">
            <w:pPr>
              <w:jc w:val="both"/>
              <w:rPr>
                <w:rFonts w:cs="Calibri"/>
                <w:szCs w:val="22"/>
              </w:rPr>
            </w:pPr>
          </w:p>
        </w:tc>
      </w:tr>
      <w:tr w:rsidR="00E92BE6" w:rsidRPr="004B5118" w14:paraId="271B6F33" w14:textId="77777777" w:rsidTr="004B5118">
        <w:tc>
          <w:tcPr>
            <w:tcW w:w="4814" w:type="dxa"/>
          </w:tcPr>
          <w:p w14:paraId="14112E73" w14:textId="77777777" w:rsidR="00E92BE6" w:rsidRPr="004B5118" w:rsidRDefault="00E92BE6" w:rsidP="00E92BE6">
            <w:pPr>
              <w:rPr>
                <w:rFonts w:cs="Calibri"/>
                <w:szCs w:val="22"/>
              </w:rPr>
            </w:pPr>
            <w:r w:rsidRPr="004B5118">
              <w:rPr>
                <w:rFonts w:cs="Calibri"/>
                <w:szCs w:val="22"/>
              </w:rPr>
              <w:t>Article 9.</w:t>
            </w:r>
          </w:p>
          <w:p w14:paraId="3976A40B" w14:textId="718B7192" w:rsidR="00E92BE6" w:rsidRPr="004B5118" w:rsidRDefault="00E92BE6" w:rsidP="00E92BE6">
            <w:pPr>
              <w:rPr>
                <w:rFonts w:cs="Calibri"/>
                <w:b/>
                <w:bCs/>
                <w:szCs w:val="22"/>
              </w:rPr>
            </w:pPr>
            <w:r w:rsidRPr="004B5118">
              <w:rPr>
                <w:rFonts w:cs="Calibri"/>
                <w:b/>
                <w:bCs/>
                <w:szCs w:val="22"/>
              </w:rPr>
              <w:t>How to use the Garage</w:t>
            </w:r>
          </w:p>
        </w:tc>
        <w:tc>
          <w:tcPr>
            <w:tcW w:w="4815" w:type="dxa"/>
          </w:tcPr>
          <w:p w14:paraId="685EFCC4" w14:textId="77777777" w:rsidR="00E92BE6" w:rsidRPr="004B5118" w:rsidRDefault="00E92BE6" w:rsidP="00E92BE6">
            <w:pPr>
              <w:jc w:val="both"/>
              <w:rPr>
                <w:rFonts w:cs="Calibri"/>
                <w:szCs w:val="22"/>
              </w:rPr>
            </w:pPr>
            <w:proofErr w:type="spellStart"/>
            <w:r w:rsidRPr="004B5118">
              <w:rPr>
                <w:rFonts w:cs="Calibri"/>
                <w:szCs w:val="22"/>
              </w:rPr>
              <w:t>čl</w:t>
            </w:r>
            <w:proofErr w:type="spellEnd"/>
            <w:r w:rsidRPr="004B5118">
              <w:rPr>
                <w:rFonts w:cs="Calibri"/>
                <w:szCs w:val="22"/>
              </w:rPr>
              <w:t xml:space="preserve">. 9. </w:t>
            </w:r>
          </w:p>
          <w:p w14:paraId="17801111" w14:textId="0B057CD5" w:rsidR="00E92BE6" w:rsidRPr="004B5118" w:rsidRDefault="00E92BE6" w:rsidP="00285DED">
            <w:pPr>
              <w:jc w:val="both"/>
              <w:rPr>
                <w:rFonts w:cs="Calibri"/>
                <w:b/>
                <w:bCs/>
                <w:szCs w:val="22"/>
              </w:rPr>
            </w:pPr>
            <w:proofErr w:type="spellStart"/>
            <w:r w:rsidRPr="004B5118">
              <w:rPr>
                <w:rFonts w:cs="Calibri"/>
                <w:b/>
                <w:bCs/>
                <w:szCs w:val="22"/>
              </w:rPr>
              <w:t>Korišćenje</w:t>
            </w:r>
            <w:proofErr w:type="spellEnd"/>
            <w:r w:rsidRPr="004B5118">
              <w:rPr>
                <w:rFonts w:cs="Calibri"/>
                <w:b/>
                <w:bCs/>
                <w:szCs w:val="22"/>
              </w:rPr>
              <w:t xml:space="preserve"> Garaže</w:t>
            </w:r>
          </w:p>
        </w:tc>
      </w:tr>
      <w:tr w:rsidR="00E92BE6" w:rsidRPr="004B5118" w14:paraId="1DE58C08" w14:textId="77777777" w:rsidTr="004B5118">
        <w:tc>
          <w:tcPr>
            <w:tcW w:w="4814" w:type="dxa"/>
          </w:tcPr>
          <w:p w14:paraId="3B7CD437" w14:textId="77777777" w:rsidR="00E92BE6" w:rsidRPr="004B5118" w:rsidRDefault="00E92BE6" w:rsidP="00F67BB3">
            <w:pPr>
              <w:jc w:val="both"/>
              <w:rPr>
                <w:rFonts w:cs="Calibri"/>
                <w:szCs w:val="22"/>
                <w:highlight w:val="yellow"/>
              </w:rPr>
            </w:pPr>
          </w:p>
        </w:tc>
        <w:tc>
          <w:tcPr>
            <w:tcW w:w="4815" w:type="dxa"/>
          </w:tcPr>
          <w:p w14:paraId="3EE62350" w14:textId="77777777" w:rsidR="00E92BE6" w:rsidRPr="004B5118" w:rsidRDefault="00E92BE6" w:rsidP="00285DED">
            <w:pPr>
              <w:jc w:val="both"/>
              <w:rPr>
                <w:rFonts w:cs="Calibri"/>
                <w:szCs w:val="22"/>
              </w:rPr>
            </w:pPr>
          </w:p>
        </w:tc>
      </w:tr>
      <w:tr w:rsidR="00E92BE6" w:rsidRPr="004B5118" w14:paraId="3AA22C9D" w14:textId="77777777" w:rsidTr="004B5118">
        <w:tc>
          <w:tcPr>
            <w:tcW w:w="4814" w:type="dxa"/>
          </w:tcPr>
          <w:p w14:paraId="2A077C7F" w14:textId="7C629A6C" w:rsidR="00E92BE6" w:rsidRPr="004B5118" w:rsidRDefault="00E92BE6" w:rsidP="00E92BE6">
            <w:pPr>
              <w:pStyle w:val="ListParagraph"/>
              <w:numPr>
                <w:ilvl w:val="0"/>
                <w:numId w:val="14"/>
              </w:numPr>
              <w:jc w:val="both"/>
              <w:rPr>
                <w:rFonts w:cs="Calibri"/>
                <w:szCs w:val="22"/>
              </w:rPr>
            </w:pPr>
            <w:r w:rsidRPr="004B5118">
              <w:rPr>
                <w:rFonts w:cs="Calibri"/>
                <w:szCs w:val="22"/>
              </w:rPr>
              <w:t>If you have stayed in the mall for less than 2 hours, head to the exit and barrier will open automatically. No need to use your parking ticket;</w:t>
            </w:r>
          </w:p>
        </w:tc>
        <w:tc>
          <w:tcPr>
            <w:tcW w:w="4815" w:type="dxa"/>
          </w:tcPr>
          <w:p w14:paraId="7C3FE787" w14:textId="66169E18" w:rsidR="00E92BE6" w:rsidRPr="004B5118" w:rsidRDefault="00E92BE6" w:rsidP="00E92BE6">
            <w:pPr>
              <w:pStyle w:val="ListParagraph"/>
              <w:numPr>
                <w:ilvl w:val="0"/>
                <w:numId w:val="14"/>
              </w:numPr>
              <w:jc w:val="both"/>
              <w:rPr>
                <w:rFonts w:cs="Calibri"/>
                <w:szCs w:val="22"/>
              </w:rPr>
            </w:pPr>
            <w:r w:rsidRPr="004B5118">
              <w:rPr>
                <w:rFonts w:cs="Calibri"/>
                <w:szCs w:val="22"/>
              </w:rPr>
              <w:t xml:space="preserve">Ako </w:t>
            </w:r>
            <w:proofErr w:type="spellStart"/>
            <w:r w:rsidRPr="004B5118">
              <w:rPr>
                <w:rFonts w:cs="Calibri"/>
                <w:szCs w:val="22"/>
              </w:rPr>
              <w:t>ste</w:t>
            </w:r>
            <w:proofErr w:type="spellEnd"/>
            <w:r w:rsidRPr="004B5118">
              <w:rPr>
                <w:rFonts w:cs="Calibri"/>
                <w:szCs w:val="22"/>
              </w:rPr>
              <w:t xml:space="preserve"> </w:t>
            </w:r>
            <w:proofErr w:type="spellStart"/>
            <w:r w:rsidRPr="004B5118">
              <w:rPr>
                <w:rFonts w:cs="Calibri"/>
                <w:szCs w:val="22"/>
              </w:rPr>
              <w:t>ostali</w:t>
            </w:r>
            <w:proofErr w:type="spellEnd"/>
            <w:r w:rsidRPr="004B5118">
              <w:rPr>
                <w:rFonts w:cs="Calibri"/>
                <w:szCs w:val="22"/>
              </w:rPr>
              <w:t xml:space="preserve"> u </w:t>
            </w:r>
            <w:proofErr w:type="spellStart"/>
            <w:r w:rsidRPr="004B5118">
              <w:rPr>
                <w:rFonts w:cs="Calibri"/>
                <w:szCs w:val="22"/>
              </w:rPr>
              <w:t>tržnom</w:t>
            </w:r>
            <w:proofErr w:type="spellEnd"/>
            <w:r w:rsidRPr="004B5118">
              <w:rPr>
                <w:rFonts w:cs="Calibri"/>
                <w:szCs w:val="22"/>
              </w:rPr>
              <w:t xml:space="preserve"> </w:t>
            </w:r>
            <w:proofErr w:type="spellStart"/>
            <w:r w:rsidRPr="004B5118">
              <w:rPr>
                <w:rFonts w:cs="Calibri"/>
                <w:szCs w:val="22"/>
              </w:rPr>
              <w:t>centru</w:t>
            </w:r>
            <w:proofErr w:type="spellEnd"/>
            <w:r w:rsidRPr="004B5118">
              <w:rPr>
                <w:rFonts w:cs="Calibri"/>
                <w:szCs w:val="22"/>
              </w:rPr>
              <w:t xml:space="preserve"> </w:t>
            </w:r>
            <w:proofErr w:type="spellStart"/>
            <w:r w:rsidRPr="004B5118">
              <w:rPr>
                <w:rFonts w:cs="Calibri"/>
                <w:szCs w:val="22"/>
              </w:rPr>
              <w:t>manje</w:t>
            </w:r>
            <w:proofErr w:type="spellEnd"/>
            <w:r w:rsidRPr="004B5118">
              <w:rPr>
                <w:rFonts w:cs="Calibri"/>
                <w:szCs w:val="22"/>
              </w:rPr>
              <w:t xml:space="preserve"> od 2 </w:t>
            </w:r>
            <w:proofErr w:type="spellStart"/>
            <w:r w:rsidRPr="004B5118">
              <w:rPr>
                <w:rFonts w:cs="Calibri"/>
                <w:szCs w:val="22"/>
              </w:rPr>
              <w:t>sata</w:t>
            </w:r>
            <w:proofErr w:type="spellEnd"/>
            <w:r w:rsidRPr="004B5118">
              <w:rPr>
                <w:rFonts w:cs="Calibri"/>
                <w:szCs w:val="22"/>
              </w:rPr>
              <w:t xml:space="preserve">, </w:t>
            </w:r>
            <w:proofErr w:type="spellStart"/>
            <w:r w:rsidRPr="004B5118">
              <w:rPr>
                <w:rFonts w:cs="Calibri"/>
                <w:szCs w:val="22"/>
              </w:rPr>
              <w:t>idite</w:t>
            </w:r>
            <w:proofErr w:type="spellEnd"/>
            <w:r w:rsidRPr="004B5118">
              <w:rPr>
                <w:rFonts w:cs="Calibri"/>
                <w:szCs w:val="22"/>
              </w:rPr>
              <w:t xml:space="preserve"> do </w:t>
            </w:r>
            <w:proofErr w:type="spellStart"/>
            <w:r w:rsidRPr="004B5118">
              <w:rPr>
                <w:rFonts w:cs="Calibri"/>
                <w:szCs w:val="22"/>
              </w:rPr>
              <w:t>izlaza</w:t>
            </w:r>
            <w:proofErr w:type="spellEnd"/>
            <w:r w:rsidRPr="004B5118">
              <w:rPr>
                <w:rFonts w:cs="Calibri"/>
                <w:szCs w:val="22"/>
              </w:rPr>
              <w:t xml:space="preserve"> i </w:t>
            </w:r>
            <w:proofErr w:type="spellStart"/>
            <w:r w:rsidRPr="004B5118">
              <w:rPr>
                <w:rFonts w:cs="Calibri"/>
                <w:szCs w:val="22"/>
              </w:rPr>
              <w:t>barijera</w:t>
            </w:r>
            <w:proofErr w:type="spellEnd"/>
            <w:r w:rsidRPr="004B5118">
              <w:rPr>
                <w:rFonts w:cs="Calibri"/>
                <w:szCs w:val="22"/>
              </w:rPr>
              <w:t xml:space="preserve"> </w:t>
            </w:r>
            <w:proofErr w:type="spellStart"/>
            <w:r w:rsidRPr="004B5118">
              <w:rPr>
                <w:rFonts w:cs="Calibri"/>
                <w:szCs w:val="22"/>
              </w:rPr>
              <w:t>će</w:t>
            </w:r>
            <w:proofErr w:type="spellEnd"/>
            <w:r w:rsidRPr="004B5118">
              <w:rPr>
                <w:rFonts w:cs="Calibri"/>
                <w:szCs w:val="22"/>
              </w:rPr>
              <w:t xml:space="preserve"> se </w:t>
            </w:r>
            <w:proofErr w:type="spellStart"/>
            <w:r w:rsidRPr="004B5118">
              <w:rPr>
                <w:rFonts w:cs="Calibri"/>
                <w:szCs w:val="22"/>
              </w:rPr>
              <w:t>automatski</w:t>
            </w:r>
            <w:proofErr w:type="spellEnd"/>
            <w:r w:rsidRPr="004B5118">
              <w:rPr>
                <w:rFonts w:cs="Calibri"/>
                <w:szCs w:val="22"/>
              </w:rPr>
              <w:t xml:space="preserve"> </w:t>
            </w:r>
            <w:proofErr w:type="spellStart"/>
            <w:r w:rsidRPr="004B5118">
              <w:rPr>
                <w:rFonts w:cs="Calibri"/>
                <w:szCs w:val="22"/>
              </w:rPr>
              <w:t>otvoriti</w:t>
            </w:r>
            <w:proofErr w:type="spellEnd"/>
            <w:r w:rsidRPr="004B5118">
              <w:rPr>
                <w:rFonts w:cs="Calibri"/>
                <w:szCs w:val="22"/>
              </w:rPr>
              <w:t xml:space="preserve">. Nema </w:t>
            </w:r>
            <w:proofErr w:type="spellStart"/>
            <w:r w:rsidRPr="004B5118">
              <w:rPr>
                <w:rFonts w:cs="Calibri"/>
                <w:szCs w:val="22"/>
              </w:rPr>
              <w:t>potrebe</w:t>
            </w:r>
            <w:proofErr w:type="spellEnd"/>
            <w:r w:rsidRPr="004B5118">
              <w:rPr>
                <w:rFonts w:cs="Calibri"/>
                <w:szCs w:val="22"/>
              </w:rPr>
              <w:t xml:space="preserve"> da </w:t>
            </w:r>
            <w:proofErr w:type="spellStart"/>
            <w:r w:rsidRPr="004B5118">
              <w:rPr>
                <w:rFonts w:cs="Calibri"/>
                <w:szCs w:val="22"/>
              </w:rPr>
              <w:t>koristite</w:t>
            </w:r>
            <w:proofErr w:type="spellEnd"/>
            <w:r w:rsidRPr="004B5118">
              <w:rPr>
                <w:rFonts w:cs="Calibri"/>
                <w:szCs w:val="22"/>
              </w:rPr>
              <w:t xml:space="preserve"> </w:t>
            </w:r>
            <w:proofErr w:type="spellStart"/>
            <w:r w:rsidRPr="004B5118">
              <w:rPr>
                <w:rFonts w:cs="Calibri"/>
                <w:szCs w:val="22"/>
              </w:rPr>
              <w:t>svoju</w:t>
            </w:r>
            <w:proofErr w:type="spellEnd"/>
            <w:r w:rsidRPr="004B5118">
              <w:rPr>
                <w:rFonts w:cs="Calibri"/>
                <w:szCs w:val="22"/>
              </w:rPr>
              <w:t xml:space="preserve"> parking </w:t>
            </w:r>
            <w:proofErr w:type="spellStart"/>
            <w:r w:rsidRPr="004B5118">
              <w:rPr>
                <w:rFonts w:cs="Calibri"/>
                <w:szCs w:val="22"/>
              </w:rPr>
              <w:t>kartu</w:t>
            </w:r>
            <w:proofErr w:type="spellEnd"/>
            <w:r w:rsidRPr="004B5118">
              <w:rPr>
                <w:rFonts w:cs="Calibri"/>
                <w:szCs w:val="22"/>
              </w:rPr>
              <w:t>;</w:t>
            </w:r>
          </w:p>
        </w:tc>
      </w:tr>
      <w:tr w:rsidR="00E92BE6" w:rsidRPr="004B5118" w14:paraId="6C2783B7" w14:textId="77777777" w:rsidTr="004B5118">
        <w:tc>
          <w:tcPr>
            <w:tcW w:w="4814" w:type="dxa"/>
          </w:tcPr>
          <w:p w14:paraId="2D440FA1" w14:textId="77777777" w:rsidR="00E92BE6" w:rsidRPr="004B5118" w:rsidRDefault="00E92BE6" w:rsidP="00F67BB3">
            <w:pPr>
              <w:jc w:val="both"/>
              <w:rPr>
                <w:rFonts w:cs="Calibri"/>
                <w:szCs w:val="22"/>
              </w:rPr>
            </w:pPr>
          </w:p>
        </w:tc>
        <w:tc>
          <w:tcPr>
            <w:tcW w:w="4815" w:type="dxa"/>
          </w:tcPr>
          <w:p w14:paraId="27185953" w14:textId="77777777" w:rsidR="00E92BE6" w:rsidRPr="004B5118" w:rsidRDefault="00E92BE6" w:rsidP="00285DED">
            <w:pPr>
              <w:jc w:val="both"/>
              <w:rPr>
                <w:rFonts w:cs="Calibri"/>
                <w:szCs w:val="22"/>
              </w:rPr>
            </w:pPr>
          </w:p>
        </w:tc>
      </w:tr>
      <w:tr w:rsidR="00E92BE6" w:rsidRPr="004B5118" w14:paraId="513FFAB6" w14:textId="77777777" w:rsidTr="004B5118">
        <w:tc>
          <w:tcPr>
            <w:tcW w:w="4814" w:type="dxa"/>
          </w:tcPr>
          <w:p w14:paraId="25600E23" w14:textId="16DCB1D5" w:rsidR="00E92BE6" w:rsidRPr="004B5118" w:rsidRDefault="00E92BE6" w:rsidP="00E92BE6">
            <w:pPr>
              <w:pStyle w:val="ListParagraph"/>
              <w:numPr>
                <w:ilvl w:val="0"/>
                <w:numId w:val="14"/>
              </w:numPr>
              <w:jc w:val="both"/>
              <w:rPr>
                <w:rFonts w:cs="Calibri"/>
                <w:szCs w:val="22"/>
              </w:rPr>
            </w:pPr>
            <w:r w:rsidRPr="004B5118">
              <w:rPr>
                <w:rFonts w:cs="Calibri"/>
                <w:szCs w:val="22"/>
              </w:rPr>
              <w:t>If you have exceeded 2 hours and before returning to your vehicle, please head to the Payment Spots to pay your parking fees. After payment, please exit the Garage within 15 minutes. To exit the Car Park, scan your ticket on the ticket reader located at each exit point;</w:t>
            </w:r>
          </w:p>
        </w:tc>
        <w:tc>
          <w:tcPr>
            <w:tcW w:w="4815" w:type="dxa"/>
          </w:tcPr>
          <w:p w14:paraId="710B1560" w14:textId="7772E9C6" w:rsidR="00E92BE6" w:rsidRPr="004B5118" w:rsidRDefault="00E92BE6" w:rsidP="00E92BE6">
            <w:pPr>
              <w:pStyle w:val="ListParagraph"/>
              <w:numPr>
                <w:ilvl w:val="0"/>
                <w:numId w:val="14"/>
              </w:numPr>
              <w:jc w:val="both"/>
              <w:rPr>
                <w:rFonts w:cs="Calibri"/>
                <w:szCs w:val="22"/>
              </w:rPr>
            </w:pPr>
            <w:r w:rsidRPr="004B5118">
              <w:rPr>
                <w:rFonts w:cs="Calibri"/>
                <w:szCs w:val="22"/>
              </w:rPr>
              <w:t xml:space="preserve">Ako </w:t>
            </w:r>
            <w:proofErr w:type="spellStart"/>
            <w:r w:rsidRPr="004B5118">
              <w:rPr>
                <w:rFonts w:cs="Calibri"/>
                <w:szCs w:val="22"/>
              </w:rPr>
              <w:t>ste</w:t>
            </w:r>
            <w:proofErr w:type="spellEnd"/>
            <w:r w:rsidRPr="004B5118">
              <w:rPr>
                <w:rFonts w:cs="Calibri"/>
                <w:szCs w:val="22"/>
              </w:rPr>
              <w:t xml:space="preserve"> </w:t>
            </w:r>
            <w:proofErr w:type="spellStart"/>
            <w:r w:rsidRPr="004B5118">
              <w:rPr>
                <w:rFonts w:cs="Calibri"/>
                <w:szCs w:val="22"/>
              </w:rPr>
              <w:t>prekoračili</w:t>
            </w:r>
            <w:proofErr w:type="spellEnd"/>
            <w:r w:rsidRPr="004B5118">
              <w:rPr>
                <w:rFonts w:cs="Calibri"/>
                <w:szCs w:val="22"/>
              </w:rPr>
              <w:t xml:space="preserve"> 2 </w:t>
            </w:r>
            <w:proofErr w:type="spellStart"/>
            <w:r w:rsidRPr="004B5118">
              <w:rPr>
                <w:rFonts w:cs="Calibri"/>
                <w:szCs w:val="22"/>
              </w:rPr>
              <w:t>sata</w:t>
            </w:r>
            <w:proofErr w:type="spellEnd"/>
            <w:r w:rsidRPr="004B5118">
              <w:rPr>
                <w:rFonts w:cs="Calibri"/>
                <w:szCs w:val="22"/>
              </w:rPr>
              <w:t xml:space="preserve"> i pre </w:t>
            </w:r>
            <w:proofErr w:type="spellStart"/>
            <w:r w:rsidRPr="004B5118">
              <w:rPr>
                <w:rFonts w:cs="Calibri"/>
                <w:szCs w:val="22"/>
              </w:rPr>
              <w:t>nego</w:t>
            </w:r>
            <w:proofErr w:type="spellEnd"/>
            <w:r w:rsidRPr="004B5118">
              <w:rPr>
                <w:rFonts w:cs="Calibri"/>
                <w:szCs w:val="22"/>
              </w:rPr>
              <w:t xml:space="preserve"> </w:t>
            </w:r>
            <w:proofErr w:type="spellStart"/>
            <w:r w:rsidRPr="004B5118">
              <w:rPr>
                <w:rFonts w:cs="Calibri"/>
                <w:szCs w:val="22"/>
              </w:rPr>
              <w:t>što</w:t>
            </w:r>
            <w:proofErr w:type="spellEnd"/>
            <w:r w:rsidRPr="004B5118">
              <w:rPr>
                <w:rFonts w:cs="Calibri"/>
                <w:szCs w:val="22"/>
              </w:rPr>
              <w:t xml:space="preserve"> se </w:t>
            </w:r>
            <w:proofErr w:type="spellStart"/>
            <w:r w:rsidRPr="004B5118">
              <w:rPr>
                <w:rFonts w:cs="Calibri"/>
                <w:szCs w:val="22"/>
              </w:rPr>
              <w:t>vratite</w:t>
            </w:r>
            <w:proofErr w:type="spellEnd"/>
            <w:r w:rsidRPr="004B5118">
              <w:rPr>
                <w:rFonts w:cs="Calibri"/>
                <w:szCs w:val="22"/>
              </w:rPr>
              <w:t xml:space="preserve"> u </w:t>
            </w:r>
            <w:proofErr w:type="spellStart"/>
            <w:r w:rsidRPr="004B5118">
              <w:rPr>
                <w:rFonts w:cs="Calibri"/>
                <w:szCs w:val="22"/>
              </w:rPr>
              <w:t>svoje</w:t>
            </w:r>
            <w:proofErr w:type="spellEnd"/>
            <w:r w:rsidRPr="004B5118">
              <w:rPr>
                <w:rFonts w:cs="Calibri"/>
                <w:szCs w:val="22"/>
              </w:rPr>
              <w:t xml:space="preserve"> </w:t>
            </w:r>
            <w:proofErr w:type="spellStart"/>
            <w:r w:rsidRPr="004B5118">
              <w:rPr>
                <w:rFonts w:cs="Calibri"/>
                <w:szCs w:val="22"/>
              </w:rPr>
              <w:t>vozilo</w:t>
            </w:r>
            <w:proofErr w:type="spellEnd"/>
            <w:r w:rsidRPr="004B5118">
              <w:rPr>
                <w:rFonts w:cs="Calibri"/>
                <w:szCs w:val="22"/>
              </w:rPr>
              <w:t xml:space="preserve">, </w:t>
            </w:r>
            <w:proofErr w:type="spellStart"/>
            <w:r w:rsidRPr="004B5118">
              <w:rPr>
                <w:rFonts w:cs="Calibri"/>
                <w:szCs w:val="22"/>
              </w:rPr>
              <w:t>idite</w:t>
            </w:r>
            <w:proofErr w:type="spellEnd"/>
            <w:r w:rsidRPr="004B5118">
              <w:rPr>
                <w:rFonts w:cs="Calibri"/>
                <w:szCs w:val="22"/>
              </w:rPr>
              <w:t xml:space="preserve"> do Mesta za </w:t>
            </w:r>
            <w:proofErr w:type="spellStart"/>
            <w:r w:rsidRPr="004B5118">
              <w:rPr>
                <w:rFonts w:cs="Calibri"/>
                <w:szCs w:val="22"/>
              </w:rPr>
              <w:t>plaćanje</w:t>
            </w:r>
            <w:proofErr w:type="spellEnd"/>
            <w:r w:rsidRPr="004B5118">
              <w:rPr>
                <w:rFonts w:cs="Calibri"/>
                <w:szCs w:val="22"/>
              </w:rPr>
              <w:t xml:space="preserve"> da </w:t>
            </w:r>
            <w:proofErr w:type="spellStart"/>
            <w:r w:rsidRPr="004B5118">
              <w:rPr>
                <w:rFonts w:cs="Calibri"/>
                <w:szCs w:val="22"/>
              </w:rPr>
              <w:t>platite</w:t>
            </w:r>
            <w:proofErr w:type="spellEnd"/>
            <w:r w:rsidRPr="004B5118">
              <w:rPr>
                <w:rFonts w:cs="Calibri"/>
                <w:szCs w:val="22"/>
              </w:rPr>
              <w:t xml:space="preserve"> parking. </w:t>
            </w:r>
            <w:proofErr w:type="spellStart"/>
            <w:r w:rsidRPr="004B5118">
              <w:rPr>
                <w:rFonts w:cs="Calibri"/>
                <w:szCs w:val="22"/>
              </w:rPr>
              <w:t>Nakon</w:t>
            </w:r>
            <w:proofErr w:type="spellEnd"/>
            <w:r w:rsidRPr="004B5118">
              <w:rPr>
                <w:rFonts w:cs="Calibri"/>
                <w:szCs w:val="22"/>
              </w:rPr>
              <w:t xml:space="preserve"> </w:t>
            </w:r>
            <w:proofErr w:type="spellStart"/>
            <w:r w:rsidRPr="004B5118">
              <w:rPr>
                <w:rFonts w:cs="Calibri"/>
                <w:szCs w:val="22"/>
              </w:rPr>
              <w:t>uplate</w:t>
            </w:r>
            <w:proofErr w:type="spellEnd"/>
            <w:r w:rsidRPr="004B5118">
              <w:rPr>
                <w:rFonts w:cs="Calibri"/>
                <w:szCs w:val="22"/>
              </w:rPr>
              <w:t xml:space="preserve">, </w:t>
            </w:r>
            <w:proofErr w:type="spellStart"/>
            <w:r w:rsidRPr="004B5118">
              <w:rPr>
                <w:rFonts w:cs="Calibri"/>
                <w:szCs w:val="22"/>
              </w:rPr>
              <w:t>napustite</w:t>
            </w:r>
            <w:proofErr w:type="spellEnd"/>
            <w:r w:rsidRPr="004B5118">
              <w:rPr>
                <w:rFonts w:cs="Calibri"/>
                <w:szCs w:val="22"/>
              </w:rPr>
              <w:t xml:space="preserve"> </w:t>
            </w:r>
            <w:proofErr w:type="spellStart"/>
            <w:r w:rsidRPr="004B5118">
              <w:rPr>
                <w:rFonts w:cs="Calibri"/>
                <w:szCs w:val="22"/>
              </w:rPr>
              <w:t>Garažu</w:t>
            </w:r>
            <w:proofErr w:type="spellEnd"/>
            <w:r w:rsidRPr="004B5118">
              <w:rPr>
                <w:rFonts w:cs="Calibri"/>
                <w:szCs w:val="22"/>
              </w:rPr>
              <w:t xml:space="preserve"> u </w:t>
            </w:r>
            <w:proofErr w:type="spellStart"/>
            <w:r w:rsidRPr="004B5118">
              <w:rPr>
                <w:rFonts w:cs="Calibri"/>
                <w:szCs w:val="22"/>
              </w:rPr>
              <w:t>roku</w:t>
            </w:r>
            <w:proofErr w:type="spellEnd"/>
            <w:r w:rsidRPr="004B5118">
              <w:rPr>
                <w:rFonts w:cs="Calibri"/>
                <w:szCs w:val="22"/>
              </w:rPr>
              <w:t xml:space="preserve"> od 15 </w:t>
            </w:r>
            <w:proofErr w:type="spellStart"/>
            <w:r w:rsidRPr="004B5118">
              <w:rPr>
                <w:rFonts w:cs="Calibri"/>
                <w:szCs w:val="22"/>
              </w:rPr>
              <w:t>minuta</w:t>
            </w:r>
            <w:proofErr w:type="spellEnd"/>
            <w:r w:rsidRPr="004B5118">
              <w:rPr>
                <w:rFonts w:cs="Calibri"/>
                <w:szCs w:val="22"/>
              </w:rPr>
              <w:t xml:space="preserve">. Da </w:t>
            </w:r>
            <w:proofErr w:type="spellStart"/>
            <w:r w:rsidRPr="004B5118">
              <w:rPr>
                <w:rFonts w:cs="Calibri"/>
                <w:szCs w:val="22"/>
              </w:rPr>
              <w:t>biste</w:t>
            </w:r>
            <w:proofErr w:type="spellEnd"/>
            <w:r w:rsidRPr="004B5118">
              <w:rPr>
                <w:rFonts w:cs="Calibri"/>
                <w:szCs w:val="22"/>
              </w:rPr>
              <w:t xml:space="preserve"> </w:t>
            </w:r>
            <w:proofErr w:type="spellStart"/>
            <w:r w:rsidRPr="004B5118">
              <w:rPr>
                <w:rFonts w:cs="Calibri"/>
                <w:szCs w:val="22"/>
              </w:rPr>
              <w:t>izašli</w:t>
            </w:r>
            <w:proofErr w:type="spellEnd"/>
            <w:r w:rsidRPr="004B5118">
              <w:rPr>
                <w:rFonts w:cs="Calibri"/>
                <w:szCs w:val="22"/>
              </w:rPr>
              <w:t xml:space="preserve"> </w:t>
            </w:r>
            <w:proofErr w:type="spellStart"/>
            <w:r w:rsidRPr="004B5118">
              <w:rPr>
                <w:rFonts w:cs="Calibri"/>
                <w:szCs w:val="22"/>
              </w:rPr>
              <w:t>sa</w:t>
            </w:r>
            <w:proofErr w:type="spellEnd"/>
            <w:r w:rsidRPr="004B5118">
              <w:rPr>
                <w:rFonts w:cs="Calibri"/>
                <w:szCs w:val="22"/>
              </w:rPr>
              <w:t xml:space="preserve"> </w:t>
            </w:r>
            <w:proofErr w:type="spellStart"/>
            <w:r w:rsidRPr="004B5118">
              <w:rPr>
                <w:rFonts w:cs="Calibri"/>
                <w:szCs w:val="22"/>
              </w:rPr>
              <w:t>Parkinga</w:t>
            </w:r>
            <w:proofErr w:type="spellEnd"/>
            <w:r w:rsidRPr="004B5118">
              <w:rPr>
                <w:rFonts w:cs="Calibri"/>
                <w:szCs w:val="22"/>
              </w:rPr>
              <w:t xml:space="preserve">, </w:t>
            </w:r>
            <w:proofErr w:type="spellStart"/>
            <w:r w:rsidRPr="004B5118">
              <w:rPr>
                <w:rFonts w:cs="Calibri"/>
                <w:szCs w:val="22"/>
              </w:rPr>
              <w:t>skenirajte</w:t>
            </w:r>
            <w:proofErr w:type="spellEnd"/>
            <w:r w:rsidRPr="004B5118">
              <w:rPr>
                <w:rFonts w:cs="Calibri"/>
                <w:szCs w:val="22"/>
              </w:rPr>
              <w:t xml:space="preserve"> </w:t>
            </w:r>
            <w:proofErr w:type="spellStart"/>
            <w:r w:rsidRPr="004B5118">
              <w:rPr>
                <w:rFonts w:cs="Calibri"/>
                <w:szCs w:val="22"/>
              </w:rPr>
              <w:t>svoju</w:t>
            </w:r>
            <w:proofErr w:type="spellEnd"/>
            <w:r w:rsidRPr="004B5118">
              <w:rPr>
                <w:rFonts w:cs="Calibri"/>
                <w:szCs w:val="22"/>
              </w:rPr>
              <w:t xml:space="preserve"> </w:t>
            </w:r>
            <w:proofErr w:type="spellStart"/>
            <w:r w:rsidRPr="004B5118">
              <w:rPr>
                <w:rFonts w:cs="Calibri"/>
                <w:szCs w:val="22"/>
              </w:rPr>
              <w:t>kartu</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čitaču</w:t>
            </w:r>
            <w:proofErr w:type="spellEnd"/>
            <w:r w:rsidRPr="004B5118">
              <w:rPr>
                <w:rFonts w:cs="Calibri"/>
                <w:szCs w:val="22"/>
              </w:rPr>
              <w:t xml:space="preserve"> </w:t>
            </w:r>
            <w:proofErr w:type="spellStart"/>
            <w:r w:rsidRPr="004B5118">
              <w:rPr>
                <w:rFonts w:cs="Calibri"/>
                <w:szCs w:val="22"/>
              </w:rPr>
              <w:t>karata</w:t>
            </w:r>
            <w:proofErr w:type="spellEnd"/>
            <w:r w:rsidRPr="004B5118">
              <w:rPr>
                <w:rFonts w:cs="Calibri"/>
                <w:szCs w:val="22"/>
              </w:rPr>
              <w:t xml:space="preserve"> koji se </w:t>
            </w:r>
            <w:proofErr w:type="spellStart"/>
            <w:r w:rsidRPr="004B5118">
              <w:rPr>
                <w:rFonts w:cs="Calibri"/>
                <w:szCs w:val="22"/>
              </w:rPr>
              <w:t>nalazi</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svakoj</w:t>
            </w:r>
            <w:proofErr w:type="spellEnd"/>
            <w:r w:rsidRPr="004B5118">
              <w:rPr>
                <w:rFonts w:cs="Calibri"/>
                <w:szCs w:val="22"/>
              </w:rPr>
              <w:t xml:space="preserve"> </w:t>
            </w:r>
            <w:proofErr w:type="spellStart"/>
            <w:r w:rsidRPr="004B5118">
              <w:rPr>
                <w:rFonts w:cs="Calibri"/>
                <w:szCs w:val="22"/>
              </w:rPr>
              <w:t>izlaznoj</w:t>
            </w:r>
            <w:proofErr w:type="spellEnd"/>
            <w:r w:rsidRPr="004B5118">
              <w:rPr>
                <w:rFonts w:cs="Calibri"/>
                <w:szCs w:val="22"/>
              </w:rPr>
              <w:t xml:space="preserve"> </w:t>
            </w:r>
            <w:proofErr w:type="spellStart"/>
            <w:r w:rsidRPr="004B5118">
              <w:rPr>
                <w:rFonts w:cs="Calibri"/>
                <w:szCs w:val="22"/>
              </w:rPr>
              <w:t>tački</w:t>
            </w:r>
            <w:proofErr w:type="spellEnd"/>
            <w:r w:rsidRPr="004B5118">
              <w:rPr>
                <w:rFonts w:cs="Calibri"/>
                <w:szCs w:val="22"/>
              </w:rPr>
              <w:t>;</w:t>
            </w:r>
          </w:p>
        </w:tc>
      </w:tr>
      <w:tr w:rsidR="00E92BE6" w:rsidRPr="004B5118" w14:paraId="60175D7F" w14:textId="77777777" w:rsidTr="004B5118">
        <w:tc>
          <w:tcPr>
            <w:tcW w:w="4814" w:type="dxa"/>
          </w:tcPr>
          <w:p w14:paraId="155271E5" w14:textId="77777777" w:rsidR="00E92BE6" w:rsidRPr="004B5118" w:rsidRDefault="00E92BE6" w:rsidP="00F67BB3">
            <w:pPr>
              <w:jc w:val="both"/>
              <w:rPr>
                <w:rFonts w:cs="Calibri"/>
                <w:szCs w:val="22"/>
                <w:highlight w:val="yellow"/>
              </w:rPr>
            </w:pPr>
          </w:p>
        </w:tc>
        <w:tc>
          <w:tcPr>
            <w:tcW w:w="4815" w:type="dxa"/>
          </w:tcPr>
          <w:p w14:paraId="16E8126B" w14:textId="77777777" w:rsidR="00E92BE6" w:rsidRPr="004B5118" w:rsidRDefault="00E92BE6" w:rsidP="00285DED">
            <w:pPr>
              <w:jc w:val="both"/>
              <w:rPr>
                <w:rFonts w:cs="Calibri"/>
                <w:szCs w:val="22"/>
              </w:rPr>
            </w:pPr>
          </w:p>
        </w:tc>
      </w:tr>
      <w:tr w:rsidR="00E92BE6" w:rsidRPr="004B5118" w14:paraId="21997531" w14:textId="77777777" w:rsidTr="004B5118">
        <w:tc>
          <w:tcPr>
            <w:tcW w:w="4814" w:type="dxa"/>
          </w:tcPr>
          <w:p w14:paraId="03E84471" w14:textId="3EF52F21" w:rsidR="00E92BE6" w:rsidRPr="004B5118" w:rsidRDefault="00E92BE6" w:rsidP="00E92BE6">
            <w:pPr>
              <w:pStyle w:val="ListParagraph"/>
              <w:numPr>
                <w:ilvl w:val="0"/>
                <w:numId w:val="14"/>
              </w:numPr>
              <w:jc w:val="both"/>
              <w:rPr>
                <w:rFonts w:cs="Calibri"/>
                <w:szCs w:val="22"/>
              </w:rPr>
            </w:pPr>
            <w:r w:rsidRPr="004B5118">
              <w:rPr>
                <w:rFonts w:cs="Calibri"/>
                <w:szCs w:val="22"/>
              </w:rPr>
              <w:lastRenderedPageBreak/>
              <w:t>If the time exceeds 15 minutes, the additional stay will be subject to additional parking fees;</w:t>
            </w:r>
          </w:p>
        </w:tc>
        <w:tc>
          <w:tcPr>
            <w:tcW w:w="4815" w:type="dxa"/>
          </w:tcPr>
          <w:p w14:paraId="00965076" w14:textId="7B3C3A69" w:rsidR="00E92BE6" w:rsidRPr="004B5118" w:rsidRDefault="00E92BE6" w:rsidP="00E92BE6">
            <w:pPr>
              <w:pStyle w:val="ListParagraph"/>
              <w:numPr>
                <w:ilvl w:val="0"/>
                <w:numId w:val="14"/>
              </w:numPr>
              <w:jc w:val="both"/>
              <w:rPr>
                <w:rFonts w:cs="Calibri"/>
                <w:szCs w:val="22"/>
              </w:rPr>
            </w:pPr>
            <w:r w:rsidRPr="004B5118">
              <w:rPr>
                <w:rFonts w:cs="Calibri"/>
                <w:szCs w:val="22"/>
              </w:rPr>
              <w:t xml:space="preserve">Ako je </w:t>
            </w:r>
            <w:proofErr w:type="spellStart"/>
            <w:r w:rsidRPr="004B5118">
              <w:rPr>
                <w:rFonts w:cs="Calibri"/>
                <w:szCs w:val="22"/>
              </w:rPr>
              <w:t>vreme</w:t>
            </w:r>
            <w:proofErr w:type="spellEnd"/>
            <w:r w:rsidRPr="004B5118">
              <w:rPr>
                <w:rFonts w:cs="Calibri"/>
                <w:szCs w:val="22"/>
              </w:rPr>
              <w:t xml:space="preserve"> </w:t>
            </w:r>
            <w:proofErr w:type="spellStart"/>
            <w:r w:rsidRPr="004B5118">
              <w:rPr>
                <w:rFonts w:cs="Calibri"/>
                <w:szCs w:val="22"/>
              </w:rPr>
              <w:t>izlaska</w:t>
            </w:r>
            <w:proofErr w:type="spellEnd"/>
            <w:r w:rsidRPr="004B5118">
              <w:rPr>
                <w:rFonts w:cs="Calibri"/>
                <w:szCs w:val="22"/>
              </w:rPr>
              <w:t xml:space="preserve"> </w:t>
            </w:r>
            <w:proofErr w:type="spellStart"/>
            <w:r w:rsidRPr="004B5118">
              <w:rPr>
                <w:rFonts w:cs="Calibri"/>
                <w:szCs w:val="22"/>
              </w:rPr>
              <w:t>duže</w:t>
            </w:r>
            <w:proofErr w:type="spellEnd"/>
            <w:r w:rsidRPr="004B5118">
              <w:rPr>
                <w:rFonts w:cs="Calibri"/>
                <w:szCs w:val="22"/>
              </w:rPr>
              <w:t xml:space="preserve"> od 15 </w:t>
            </w:r>
            <w:proofErr w:type="spellStart"/>
            <w:r w:rsidRPr="004B5118">
              <w:rPr>
                <w:rFonts w:cs="Calibri"/>
                <w:szCs w:val="22"/>
              </w:rPr>
              <w:t>minuta</w:t>
            </w:r>
            <w:proofErr w:type="spellEnd"/>
            <w:r w:rsidRPr="004B5118">
              <w:rPr>
                <w:rFonts w:cs="Calibri"/>
                <w:szCs w:val="22"/>
              </w:rPr>
              <w:t xml:space="preserve">, </w:t>
            </w:r>
            <w:proofErr w:type="spellStart"/>
            <w:r w:rsidRPr="004B5118">
              <w:rPr>
                <w:rFonts w:cs="Calibri"/>
                <w:szCs w:val="22"/>
              </w:rPr>
              <w:t>dodatni</w:t>
            </w:r>
            <w:proofErr w:type="spellEnd"/>
            <w:r w:rsidRPr="004B5118">
              <w:rPr>
                <w:rFonts w:cs="Calibri"/>
                <w:szCs w:val="22"/>
              </w:rPr>
              <w:t xml:space="preserve"> </w:t>
            </w:r>
            <w:proofErr w:type="spellStart"/>
            <w:r w:rsidRPr="004B5118">
              <w:rPr>
                <w:rFonts w:cs="Calibri"/>
                <w:szCs w:val="22"/>
              </w:rPr>
              <w:t>boravak</w:t>
            </w:r>
            <w:proofErr w:type="spellEnd"/>
            <w:r w:rsidRPr="004B5118">
              <w:rPr>
                <w:rFonts w:cs="Calibri"/>
                <w:szCs w:val="22"/>
              </w:rPr>
              <w:t xml:space="preserve"> </w:t>
            </w:r>
            <w:proofErr w:type="spellStart"/>
            <w:r w:rsidRPr="004B5118">
              <w:rPr>
                <w:rFonts w:cs="Calibri"/>
                <w:szCs w:val="22"/>
              </w:rPr>
              <w:t>podleže</w:t>
            </w:r>
            <w:proofErr w:type="spellEnd"/>
            <w:r w:rsidRPr="004B5118">
              <w:rPr>
                <w:rFonts w:cs="Calibri"/>
                <w:szCs w:val="22"/>
              </w:rPr>
              <w:t xml:space="preserve"> </w:t>
            </w:r>
            <w:proofErr w:type="spellStart"/>
            <w:r w:rsidRPr="004B5118">
              <w:rPr>
                <w:rFonts w:cs="Calibri"/>
                <w:szCs w:val="22"/>
              </w:rPr>
              <w:t>dodatnoj</w:t>
            </w:r>
            <w:proofErr w:type="spellEnd"/>
            <w:r w:rsidRPr="004B5118">
              <w:rPr>
                <w:rFonts w:cs="Calibri"/>
                <w:szCs w:val="22"/>
              </w:rPr>
              <w:t xml:space="preserve"> </w:t>
            </w:r>
            <w:proofErr w:type="spellStart"/>
            <w:r w:rsidRPr="004B5118">
              <w:rPr>
                <w:rFonts w:cs="Calibri"/>
                <w:szCs w:val="22"/>
              </w:rPr>
              <w:t>naplati</w:t>
            </w:r>
            <w:proofErr w:type="spellEnd"/>
            <w:r w:rsidRPr="004B5118">
              <w:rPr>
                <w:rFonts w:cs="Calibri"/>
                <w:szCs w:val="22"/>
              </w:rPr>
              <w:t xml:space="preserve"> </w:t>
            </w:r>
            <w:proofErr w:type="spellStart"/>
            <w:r w:rsidRPr="004B5118">
              <w:rPr>
                <w:rFonts w:cs="Calibri"/>
                <w:szCs w:val="22"/>
              </w:rPr>
              <w:t>parkinga</w:t>
            </w:r>
            <w:proofErr w:type="spellEnd"/>
            <w:r w:rsidRPr="004B5118">
              <w:rPr>
                <w:rFonts w:cs="Calibri"/>
                <w:szCs w:val="22"/>
              </w:rPr>
              <w:t>;</w:t>
            </w:r>
          </w:p>
        </w:tc>
      </w:tr>
      <w:tr w:rsidR="00E92BE6" w:rsidRPr="004B5118" w14:paraId="1A67A9FF" w14:textId="77777777" w:rsidTr="004B5118">
        <w:tc>
          <w:tcPr>
            <w:tcW w:w="4814" w:type="dxa"/>
          </w:tcPr>
          <w:p w14:paraId="40EB007D" w14:textId="77777777" w:rsidR="00E92BE6" w:rsidRPr="004B5118" w:rsidRDefault="00E92BE6" w:rsidP="00F67BB3">
            <w:pPr>
              <w:jc w:val="both"/>
              <w:rPr>
                <w:rFonts w:cs="Calibri"/>
                <w:szCs w:val="22"/>
              </w:rPr>
            </w:pPr>
          </w:p>
        </w:tc>
        <w:tc>
          <w:tcPr>
            <w:tcW w:w="4815" w:type="dxa"/>
          </w:tcPr>
          <w:p w14:paraId="127E82AC" w14:textId="77777777" w:rsidR="00E92BE6" w:rsidRPr="004B5118" w:rsidRDefault="00E92BE6" w:rsidP="00285DED">
            <w:pPr>
              <w:jc w:val="both"/>
              <w:rPr>
                <w:rFonts w:cs="Calibri"/>
                <w:szCs w:val="22"/>
              </w:rPr>
            </w:pPr>
          </w:p>
        </w:tc>
      </w:tr>
      <w:tr w:rsidR="00E92BE6" w:rsidRPr="004B5118" w14:paraId="42C3E385" w14:textId="77777777" w:rsidTr="004B5118">
        <w:tc>
          <w:tcPr>
            <w:tcW w:w="4814" w:type="dxa"/>
          </w:tcPr>
          <w:p w14:paraId="5DF9FEB5" w14:textId="0C860C4F" w:rsidR="00E92BE6" w:rsidRPr="004B5118" w:rsidRDefault="00E92BE6" w:rsidP="00E92BE6">
            <w:pPr>
              <w:pStyle w:val="ListParagraph"/>
              <w:numPr>
                <w:ilvl w:val="0"/>
                <w:numId w:val="14"/>
              </w:numPr>
              <w:jc w:val="both"/>
              <w:rPr>
                <w:rFonts w:cs="Calibri"/>
                <w:szCs w:val="22"/>
              </w:rPr>
            </w:pPr>
            <w:r w:rsidRPr="004B5118">
              <w:rPr>
                <w:rFonts w:cs="Calibri"/>
                <w:szCs w:val="22"/>
              </w:rPr>
              <w:t>Collecting the vehicle or leaving the Car Park shall not be possible upon the closing of the Car Park. The User who has not collected or taken the vehicle prior to the closing of the Car Park may collect the vehicle and leave the Car Park the following day during the operating hours of the Car Park upon payment of the parking fees specified in the price list.</w:t>
            </w:r>
          </w:p>
        </w:tc>
        <w:tc>
          <w:tcPr>
            <w:tcW w:w="4815" w:type="dxa"/>
          </w:tcPr>
          <w:p w14:paraId="5AAD3B2C" w14:textId="00423B8E" w:rsidR="00E92BE6" w:rsidRPr="004B5118" w:rsidRDefault="00E92BE6" w:rsidP="00E92BE6">
            <w:pPr>
              <w:pStyle w:val="ListParagraph"/>
              <w:numPr>
                <w:ilvl w:val="0"/>
                <w:numId w:val="15"/>
              </w:numPr>
              <w:jc w:val="both"/>
              <w:rPr>
                <w:rFonts w:cs="Calibri"/>
                <w:szCs w:val="22"/>
              </w:rPr>
            </w:pPr>
            <w:proofErr w:type="spellStart"/>
            <w:r w:rsidRPr="004B5118">
              <w:rPr>
                <w:rFonts w:cs="Calibri"/>
                <w:szCs w:val="22"/>
              </w:rPr>
              <w:t>Preuzimanje</w:t>
            </w:r>
            <w:proofErr w:type="spellEnd"/>
            <w:r w:rsidRPr="004B5118">
              <w:rPr>
                <w:rFonts w:cs="Calibri"/>
                <w:szCs w:val="22"/>
              </w:rPr>
              <w:t xml:space="preserve"> </w:t>
            </w:r>
            <w:proofErr w:type="spellStart"/>
            <w:r w:rsidRPr="004B5118">
              <w:rPr>
                <w:rFonts w:cs="Calibri"/>
                <w:szCs w:val="22"/>
              </w:rPr>
              <w:t>vozila</w:t>
            </w:r>
            <w:proofErr w:type="spellEnd"/>
            <w:r w:rsidRPr="004B5118">
              <w:rPr>
                <w:rFonts w:cs="Calibri"/>
                <w:szCs w:val="22"/>
              </w:rPr>
              <w:t xml:space="preserve"> </w:t>
            </w:r>
            <w:proofErr w:type="spellStart"/>
            <w:r w:rsidRPr="004B5118">
              <w:rPr>
                <w:rFonts w:cs="Calibri"/>
                <w:szCs w:val="22"/>
              </w:rPr>
              <w:t>ili</w:t>
            </w:r>
            <w:proofErr w:type="spellEnd"/>
            <w:r w:rsidRPr="004B5118">
              <w:rPr>
                <w:rFonts w:cs="Calibri"/>
                <w:szCs w:val="22"/>
              </w:rPr>
              <w:t xml:space="preserve"> </w:t>
            </w:r>
            <w:proofErr w:type="spellStart"/>
            <w:r w:rsidRPr="004B5118">
              <w:rPr>
                <w:rFonts w:cs="Calibri"/>
                <w:szCs w:val="22"/>
              </w:rPr>
              <w:t>napuštanje</w:t>
            </w:r>
            <w:proofErr w:type="spellEnd"/>
            <w:r w:rsidRPr="004B5118">
              <w:rPr>
                <w:rFonts w:cs="Calibri"/>
                <w:szCs w:val="22"/>
              </w:rPr>
              <w:t xml:space="preserve"> </w:t>
            </w:r>
            <w:proofErr w:type="spellStart"/>
            <w:r w:rsidRPr="004B5118">
              <w:rPr>
                <w:rFonts w:cs="Calibri"/>
                <w:szCs w:val="22"/>
              </w:rPr>
              <w:t>Parkinga</w:t>
            </w:r>
            <w:proofErr w:type="spellEnd"/>
            <w:r w:rsidRPr="004B5118">
              <w:rPr>
                <w:rFonts w:cs="Calibri"/>
                <w:szCs w:val="22"/>
              </w:rPr>
              <w:t xml:space="preserve"> </w:t>
            </w:r>
            <w:proofErr w:type="spellStart"/>
            <w:r w:rsidRPr="004B5118">
              <w:rPr>
                <w:rFonts w:cs="Calibri"/>
                <w:szCs w:val="22"/>
              </w:rPr>
              <w:t>neće</w:t>
            </w:r>
            <w:proofErr w:type="spellEnd"/>
            <w:r w:rsidRPr="004B5118">
              <w:rPr>
                <w:rFonts w:cs="Calibri"/>
                <w:szCs w:val="22"/>
              </w:rPr>
              <w:t xml:space="preserve"> </w:t>
            </w:r>
            <w:proofErr w:type="spellStart"/>
            <w:r w:rsidRPr="004B5118">
              <w:rPr>
                <w:rFonts w:cs="Calibri"/>
                <w:szCs w:val="22"/>
              </w:rPr>
              <w:t>biti</w:t>
            </w:r>
            <w:proofErr w:type="spellEnd"/>
            <w:r w:rsidRPr="004B5118">
              <w:rPr>
                <w:rFonts w:cs="Calibri"/>
                <w:szCs w:val="22"/>
              </w:rPr>
              <w:t xml:space="preserve"> </w:t>
            </w:r>
            <w:proofErr w:type="spellStart"/>
            <w:r w:rsidRPr="004B5118">
              <w:rPr>
                <w:rFonts w:cs="Calibri"/>
                <w:szCs w:val="22"/>
              </w:rPr>
              <w:t>moguće</w:t>
            </w:r>
            <w:proofErr w:type="spellEnd"/>
            <w:r w:rsidRPr="004B5118">
              <w:rPr>
                <w:rFonts w:cs="Calibri"/>
                <w:szCs w:val="22"/>
              </w:rPr>
              <w:t xml:space="preserve"> </w:t>
            </w:r>
            <w:proofErr w:type="spellStart"/>
            <w:r w:rsidRPr="004B5118">
              <w:rPr>
                <w:rFonts w:cs="Calibri"/>
                <w:szCs w:val="22"/>
              </w:rPr>
              <w:t>nakon</w:t>
            </w:r>
            <w:proofErr w:type="spellEnd"/>
            <w:r w:rsidRPr="004B5118">
              <w:rPr>
                <w:rFonts w:cs="Calibri"/>
                <w:szCs w:val="22"/>
              </w:rPr>
              <w:t xml:space="preserve"> </w:t>
            </w:r>
            <w:proofErr w:type="spellStart"/>
            <w:r w:rsidRPr="004B5118">
              <w:rPr>
                <w:rFonts w:cs="Calibri"/>
                <w:szCs w:val="22"/>
              </w:rPr>
              <w:t>zatvaranja</w:t>
            </w:r>
            <w:proofErr w:type="spellEnd"/>
            <w:r w:rsidRPr="004B5118">
              <w:rPr>
                <w:rFonts w:cs="Calibri"/>
                <w:szCs w:val="22"/>
              </w:rPr>
              <w:t xml:space="preserve"> </w:t>
            </w:r>
            <w:proofErr w:type="spellStart"/>
            <w:r w:rsidRPr="004B5118">
              <w:rPr>
                <w:rFonts w:cs="Calibri"/>
                <w:szCs w:val="22"/>
              </w:rPr>
              <w:t>Parkinga</w:t>
            </w:r>
            <w:proofErr w:type="spellEnd"/>
            <w:r w:rsidRPr="004B5118">
              <w:rPr>
                <w:rFonts w:cs="Calibri"/>
                <w:szCs w:val="22"/>
              </w:rPr>
              <w:t xml:space="preserve">. </w:t>
            </w:r>
            <w:proofErr w:type="spellStart"/>
            <w:r w:rsidRPr="004B5118">
              <w:rPr>
                <w:rFonts w:cs="Calibri"/>
                <w:szCs w:val="22"/>
              </w:rPr>
              <w:t>Korisnik</w:t>
            </w:r>
            <w:proofErr w:type="spellEnd"/>
            <w:r w:rsidRPr="004B5118">
              <w:rPr>
                <w:rFonts w:cs="Calibri"/>
                <w:szCs w:val="22"/>
              </w:rPr>
              <w:t xml:space="preserve"> koji </w:t>
            </w:r>
            <w:proofErr w:type="spellStart"/>
            <w:r w:rsidRPr="004B5118">
              <w:rPr>
                <w:rFonts w:cs="Calibri"/>
                <w:szCs w:val="22"/>
              </w:rPr>
              <w:t>nije</w:t>
            </w:r>
            <w:proofErr w:type="spellEnd"/>
            <w:r w:rsidRPr="004B5118">
              <w:rPr>
                <w:rFonts w:cs="Calibri"/>
                <w:szCs w:val="22"/>
              </w:rPr>
              <w:t xml:space="preserve"> </w:t>
            </w:r>
            <w:proofErr w:type="spellStart"/>
            <w:r w:rsidRPr="004B5118">
              <w:rPr>
                <w:rFonts w:cs="Calibri"/>
                <w:szCs w:val="22"/>
              </w:rPr>
              <w:t>preuzeo</w:t>
            </w:r>
            <w:proofErr w:type="spellEnd"/>
            <w:r w:rsidRPr="004B5118">
              <w:rPr>
                <w:rFonts w:cs="Calibri"/>
                <w:szCs w:val="22"/>
              </w:rPr>
              <w:t xml:space="preserve"> </w:t>
            </w:r>
            <w:proofErr w:type="spellStart"/>
            <w:r w:rsidRPr="004B5118">
              <w:rPr>
                <w:rFonts w:cs="Calibri"/>
                <w:szCs w:val="22"/>
              </w:rPr>
              <w:t>vozilo</w:t>
            </w:r>
            <w:proofErr w:type="spellEnd"/>
            <w:r w:rsidRPr="004B5118">
              <w:rPr>
                <w:rFonts w:cs="Calibri"/>
                <w:szCs w:val="22"/>
              </w:rPr>
              <w:t xml:space="preserve"> do </w:t>
            </w:r>
            <w:proofErr w:type="spellStart"/>
            <w:r w:rsidRPr="004B5118">
              <w:rPr>
                <w:rFonts w:cs="Calibri"/>
                <w:szCs w:val="22"/>
              </w:rPr>
              <w:t>zatvaranja</w:t>
            </w:r>
            <w:proofErr w:type="spellEnd"/>
            <w:r w:rsidRPr="004B5118">
              <w:rPr>
                <w:rFonts w:cs="Calibri"/>
                <w:szCs w:val="22"/>
              </w:rPr>
              <w:t xml:space="preserve"> </w:t>
            </w:r>
            <w:proofErr w:type="spellStart"/>
            <w:r w:rsidRPr="004B5118">
              <w:rPr>
                <w:rFonts w:cs="Calibri"/>
                <w:szCs w:val="22"/>
              </w:rPr>
              <w:t>Parkinga</w:t>
            </w:r>
            <w:proofErr w:type="spellEnd"/>
            <w:r w:rsidRPr="004B5118">
              <w:rPr>
                <w:rFonts w:cs="Calibri"/>
                <w:szCs w:val="22"/>
              </w:rPr>
              <w:t xml:space="preserve"> </w:t>
            </w:r>
            <w:proofErr w:type="spellStart"/>
            <w:r w:rsidRPr="004B5118">
              <w:rPr>
                <w:rFonts w:cs="Calibri"/>
                <w:szCs w:val="22"/>
              </w:rPr>
              <w:t>može</w:t>
            </w:r>
            <w:proofErr w:type="spellEnd"/>
            <w:r w:rsidRPr="004B5118">
              <w:rPr>
                <w:rFonts w:cs="Calibri"/>
                <w:szCs w:val="22"/>
              </w:rPr>
              <w:t xml:space="preserve"> </w:t>
            </w:r>
            <w:proofErr w:type="spellStart"/>
            <w:r w:rsidRPr="004B5118">
              <w:rPr>
                <w:rFonts w:cs="Calibri"/>
                <w:szCs w:val="22"/>
              </w:rPr>
              <w:t>preuzeti</w:t>
            </w:r>
            <w:proofErr w:type="spellEnd"/>
            <w:r w:rsidRPr="004B5118">
              <w:rPr>
                <w:rFonts w:cs="Calibri"/>
                <w:szCs w:val="22"/>
              </w:rPr>
              <w:t xml:space="preserve"> </w:t>
            </w:r>
            <w:proofErr w:type="spellStart"/>
            <w:r w:rsidRPr="004B5118">
              <w:rPr>
                <w:rFonts w:cs="Calibri"/>
                <w:szCs w:val="22"/>
              </w:rPr>
              <w:t>vozilo</w:t>
            </w:r>
            <w:proofErr w:type="spellEnd"/>
            <w:r w:rsidRPr="004B5118">
              <w:rPr>
                <w:rFonts w:cs="Calibri"/>
                <w:szCs w:val="22"/>
              </w:rPr>
              <w:t xml:space="preserve"> i </w:t>
            </w:r>
            <w:proofErr w:type="spellStart"/>
            <w:r w:rsidRPr="004B5118">
              <w:rPr>
                <w:rFonts w:cs="Calibri"/>
                <w:szCs w:val="22"/>
              </w:rPr>
              <w:t>napustiti</w:t>
            </w:r>
            <w:proofErr w:type="spellEnd"/>
            <w:r w:rsidRPr="004B5118">
              <w:rPr>
                <w:rFonts w:cs="Calibri"/>
                <w:szCs w:val="22"/>
              </w:rPr>
              <w:t xml:space="preserve"> Parking </w:t>
            </w:r>
            <w:proofErr w:type="spellStart"/>
            <w:r w:rsidRPr="004B5118">
              <w:rPr>
                <w:rFonts w:cs="Calibri"/>
                <w:szCs w:val="22"/>
              </w:rPr>
              <w:t>narednog</w:t>
            </w:r>
            <w:proofErr w:type="spellEnd"/>
            <w:r w:rsidRPr="004B5118">
              <w:rPr>
                <w:rFonts w:cs="Calibri"/>
                <w:szCs w:val="22"/>
              </w:rPr>
              <w:t xml:space="preserve"> dana u </w:t>
            </w:r>
            <w:proofErr w:type="spellStart"/>
            <w:r w:rsidRPr="004B5118">
              <w:rPr>
                <w:rFonts w:cs="Calibri"/>
                <w:szCs w:val="22"/>
              </w:rPr>
              <w:t>toku</w:t>
            </w:r>
            <w:proofErr w:type="spellEnd"/>
            <w:r w:rsidRPr="004B5118">
              <w:rPr>
                <w:rFonts w:cs="Calibri"/>
                <w:szCs w:val="22"/>
              </w:rPr>
              <w:t xml:space="preserve"> </w:t>
            </w:r>
            <w:proofErr w:type="spellStart"/>
            <w:r w:rsidRPr="004B5118">
              <w:rPr>
                <w:rFonts w:cs="Calibri"/>
                <w:szCs w:val="22"/>
              </w:rPr>
              <w:t>radnog</w:t>
            </w:r>
            <w:proofErr w:type="spellEnd"/>
            <w:r w:rsidRPr="004B5118">
              <w:rPr>
                <w:rFonts w:cs="Calibri"/>
                <w:szCs w:val="22"/>
              </w:rPr>
              <w:t xml:space="preserve"> </w:t>
            </w:r>
            <w:proofErr w:type="spellStart"/>
            <w:r w:rsidRPr="004B5118">
              <w:rPr>
                <w:rFonts w:cs="Calibri"/>
                <w:szCs w:val="22"/>
              </w:rPr>
              <w:t>vremena</w:t>
            </w:r>
            <w:proofErr w:type="spellEnd"/>
            <w:r w:rsidRPr="004B5118">
              <w:rPr>
                <w:rFonts w:cs="Calibri"/>
                <w:szCs w:val="22"/>
              </w:rPr>
              <w:t xml:space="preserve"> </w:t>
            </w:r>
            <w:proofErr w:type="spellStart"/>
            <w:r w:rsidRPr="004B5118">
              <w:rPr>
                <w:rFonts w:cs="Calibri"/>
                <w:szCs w:val="22"/>
              </w:rPr>
              <w:t>Parkinga</w:t>
            </w:r>
            <w:proofErr w:type="spellEnd"/>
            <w:r w:rsidRPr="004B5118">
              <w:rPr>
                <w:rFonts w:cs="Calibri"/>
                <w:szCs w:val="22"/>
              </w:rPr>
              <w:t xml:space="preserve"> </w:t>
            </w:r>
            <w:proofErr w:type="spellStart"/>
            <w:r w:rsidRPr="004B5118">
              <w:rPr>
                <w:rFonts w:cs="Calibri"/>
                <w:szCs w:val="22"/>
              </w:rPr>
              <w:t>uz</w:t>
            </w:r>
            <w:proofErr w:type="spellEnd"/>
            <w:r w:rsidRPr="004B5118">
              <w:rPr>
                <w:rFonts w:cs="Calibri"/>
                <w:szCs w:val="22"/>
              </w:rPr>
              <w:t xml:space="preserve"> </w:t>
            </w:r>
            <w:proofErr w:type="spellStart"/>
            <w:r w:rsidRPr="004B5118">
              <w:rPr>
                <w:rFonts w:cs="Calibri"/>
                <w:szCs w:val="22"/>
              </w:rPr>
              <w:t>uplatu</w:t>
            </w:r>
            <w:proofErr w:type="spellEnd"/>
            <w:r w:rsidRPr="004B5118">
              <w:rPr>
                <w:rFonts w:cs="Calibri"/>
                <w:szCs w:val="22"/>
              </w:rPr>
              <w:t xml:space="preserve"> </w:t>
            </w:r>
            <w:proofErr w:type="spellStart"/>
            <w:r w:rsidRPr="004B5118">
              <w:rPr>
                <w:rFonts w:cs="Calibri"/>
                <w:szCs w:val="22"/>
              </w:rPr>
              <w:t>parkinga</w:t>
            </w:r>
            <w:proofErr w:type="spellEnd"/>
            <w:r w:rsidRPr="004B5118">
              <w:rPr>
                <w:rFonts w:cs="Calibri"/>
                <w:szCs w:val="22"/>
              </w:rPr>
              <w:t xml:space="preserve"> u </w:t>
            </w:r>
            <w:proofErr w:type="spellStart"/>
            <w:r w:rsidRPr="004B5118">
              <w:rPr>
                <w:rFonts w:cs="Calibri"/>
                <w:szCs w:val="22"/>
              </w:rPr>
              <w:t>skladu</w:t>
            </w:r>
            <w:proofErr w:type="spellEnd"/>
            <w:r w:rsidRPr="004B5118">
              <w:rPr>
                <w:rFonts w:cs="Calibri"/>
                <w:szCs w:val="22"/>
              </w:rPr>
              <w:t xml:space="preserve"> </w:t>
            </w:r>
            <w:proofErr w:type="spellStart"/>
            <w:r w:rsidRPr="004B5118">
              <w:rPr>
                <w:rFonts w:cs="Calibri"/>
                <w:szCs w:val="22"/>
              </w:rPr>
              <w:t>sa</w:t>
            </w:r>
            <w:proofErr w:type="spellEnd"/>
            <w:r w:rsidRPr="004B5118">
              <w:rPr>
                <w:rFonts w:cs="Calibri"/>
                <w:szCs w:val="22"/>
              </w:rPr>
              <w:t xml:space="preserve"> </w:t>
            </w:r>
            <w:proofErr w:type="spellStart"/>
            <w:r w:rsidRPr="004B5118">
              <w:rPr>
                <w:rFonts w:cs="Calibri"/>
                <w:szCs w:val="22"/>
              </w:rPr>
              <w:t>cenovnikom</w:t>
            </w:r>
            <w:proofErr w:type="spellEnd"/>
            <w:r w:rsidRPr="004B5118">
              <w:rPr>
                <w:rFonts w:cs="Calibri"/>
                <w:szCs w:val="22"/>
              </w:rPr>
              <w:t>.</w:t>
            </w:r>
          </w:p>
        </w:tc>
      </w:tr>
      <w:tr w:rsidR="00E92BE6" w:rsidRPr="004B5118" w14:paraId="5287C0B7" w14:textId="77777777" w:rsidTr="004B5118">
        <w:tc>
          <w:tcPr>
            <w:tcW w:w="4814" w:type="dxa"/>
          </w:tcPr>
          <w:p w14:paraId="468C7E53" w14:textId="77777777" w:rsidR="00E92BE6" w:rsidRPr="004B5118" w:rsidRDefault="00E92BE6" w:rsidP="00F67BB3">
            <w:pPr>
              <w:jc w:val="both"/>
              <w:rPr>
                <w:rFonts w:cs="Calibri"/>
                <w:szCs w:val="22"/>
              </w:rPr>
            </w:pPr>
          </w:p>
        </w:tc>
        <w:tc>
          <w:tcPr>
            <w:tcW w:w="4815" w:type="dxa"/>
          </w:tcPr>
          <w:p w14:paraId="16D7092D" w14:textId="77777777" w:rsidR="00E92BE6" w:rsidRPr="004B5118" w:rsidRDefault="00E92BE6" w:rsidP="00285DED">
            <w:pPr>
              <w:jc w:val="both"/>
              <w:rPr>
                <w:rFonts w:cs="Calibri"/>
                <w:szCs w:val="22"/>
              </w:rPr>
            </w:pPr>
          </w:p>
        </w:tc>
      </w:tr>
      <w:tr w:rsidR="00E92BE6" w:rsidRPr="004B5118" w14:paraId="3506C2CD" w14:textId="77777777" w:rsidTr="004B5118">
        <w:tc>
          <w:tcPr>
            <w:tcW w:w="4814" w:type="dxa"/>
          </w:tcPr>
          <w:p w14:paraId="32A6011F" w14:textId="77777777" w:rsidR="00E92BE6" w:rsidRPr="004B5118" w:rsidRDefault="00E92BE6" w:rsidP="00E92BE6">
            <w:pPr>
              <w:rPr>
                <w:rFonts w:cs="Calibri"/>
                <w:szCs w:val="22"/>
              </w:rPr>
            </w:pPr>
            <w:r w:rsidRPr="004B5118">
              <w:rPr>
                <w:rFonts w:cs="Calibri"/>
                <w:szCs w:val="22"/>
              </w:rPr>
              <w:t>Article 10.</w:t>
            </w:r>
          </w:p>
          <w:p w14:paraId="2059F4E0" w14:textId="2605B301" w:rsidR="00E92BE6" w:rsidRPr="004B5118" w:rsidRDefault="00E92BE6" w:rsidP="00E92BE6">
            <w:pPr>
              <w:rPr>
                <w:rFonts w:cs="Calibri"/>
                <w:b/>
                <w:bCs/>
                <w:szCs w:val="22"/>
              </w:rPr>
            </w:pPr>
            <w:r w:rsidRPr="004B5118">
              <w:rPr>
                <w:rFonts w:cs="Calibri"/>
                <w:b/>
                <w:bCs/>
                <w:szCs w:val="22"/>
              </w:rPr>
              <w:t>How to use the Roof Parking</w:t>
            </w:r>
          </w:p>
        </w:tc>
        <w:tc>
          <w:tcPr>
            <w:tcW w:w="4815" w:type="dxa"/>
          </w:tcPr>
          <w:p w14:paraId="3613EA0D" w14:textId="5389CB5B" w:rsidR="00E92BE6" w:rsidRPr="004B5118" w:rsidRDefault="00E92BE6" w:rsidP="00285DED">
            <w:pPr>
              <w:jc w:val="both"/>
              <w:rPr>
                <w:rFonts w:cs="Calibri"/>
                <w:b/>
                <w:bCs/>
                <w:szCs w:val="22"/>
              </w:rPr>
            </w:pPr>
            <w:proofErr w:type="spellStart"/>
            <w:r w:rsidRPr="004B5118">
              <w:rPr>
                <w:rFonts w:cs="Calibri"/>
                <w:szCs w:val="22"/>
              </w:rPr>
              <w:t>čl</w:t>
            </w:r>
            <w:proofErr w:type="spellEnd"/>
            <w:r w:rsidRPr="004B5118">
              <w:rPr>
                <w:rFonts w:cs="Calibri"/>
                <w:szCs w:val="22"/>
              </w:rPr>
              <w:t xml:space="preserve">. 10. </w:t>
            </w:r>
            <w:proofErr w:type="spellStart"/>
            <w:r w:rsidRPr="004B5118">
              <w:rPr>
                <w:rFonts w:cs="Calibri"/>
                <w:b/>
                <w:bCs/>
                <w:szCs w:val="22"/>
              </w:rPr>
              <w:t>Korišćenje</w:t>
            </w:r>
            <w:proofErr w:type="spellEnd"/>
            <w:r w:rsidRPr="004B5118">
              <w:rPr>
                <w:rFonts w:cs="Calibri"/>
                <w:b/>
                <w:bCs/>
                <w:szCs w:val="22"/>
              </w:rPr>
              <w:t xml:space="preserve"> </w:t>
            </w:r>
            <w:proofErr w:type="spellStart"/>
            <w:r w:rsidRPr="004B5118">
              <w:rPr>
                <w:rFonts w:cs="Calibri"/>
                <w:b/>
                <w:bCs/>
                <w:szCs w:val="22"/>
              </w:rPr>
              <w:t>Parkinga</w:t>
            </w:r>
            <w:proofErr w:type="spellEnd"/>
            <w:r w:rsidRPr="004B5118">
              <w:rPr>
                <w:rFonts w:cs="Calibri"/>
                <w:b/>
                <w:bCs/>
                <w:szCs w:val="22"/>
              </w:rPr>
              <w:t xml:space="preserve"> </w:t>
            </w:r>
            <w:proofErr w:type="spellStart"/>
            <w:r w:rsidRPr="004B5118">
              <w:rPr>
                <w:rFonts w:cs="Calibri"/>
                <w:b/>
                <w:bCs/>
                <w:szCs w:val="22"/>
              </w:rPr>
              <w:t>na</w:t>
            </w:r>
            <w:proofErr w:type="spellEnd"/>
            <w:r w:rsidRPr="004B5118">
              <w:rPr>
                <w:rFonts w:cs="Calibri"/>
                <w:b/>
                <w:bCs/>
                <w:szCs w:val="22"/>
              </w:rPr>
              <w:t xml:space="preserve"> </w:t>
            </w:r>
            <w:proofErr w:type="spellStart"/>
            <w:r w:rsidRPr="004B5118">
              <w:rPr>
                <w:rFonts w:cs="Calibri"/>
                <w:b/>
                <w:bCs/>
                <w:szCs w:val="22"/>
              </w:rPr>
              <w:t>otvorenom</w:t>
            </w:r>
            <w:proofErr w:type="spellEnd"/>
          </w:p>
        </w:tc>
      </w:tr>
      <w:tr w:rsidR="00E92BE6" w:rsidRPr="004B5118" w14:paraId="53F064AA" w14:textId="77777777" w:rsidTr="004B5118">
        <w:tc>
          <w:tcPr>
            <w:tcW w:w="4814" w:type="dxa"/>
          </w:tcPr>
          <w:p w14:paraId="797F0C94" w14:textId="77777777" w:rsidR="00E92BE6" w:rsidRPr="004B5118" w:rsidRDefault="00E92BE6" w:rsidP="00F67BB3">
            <w:pPr>
              <w:jc w:val="both"/>
              <w:rPr>
                <w:rFonts w:cs="Calibri"/>
                <w:szCs w:val="22"/>
              </w:rPr>
            </w:pPr>
          </w:p>
        </w:tc>
        <w:tc>
          <w:tcPr>
            <w:tcW w:w="4815" w:type="dxa"/>
          </w:tcPr>
          <w:p w14:paraId="1A1287CC" w14:textId="77777777" w:rsidR="00E92BE6" w:rsidRPr="004B5118" w:rsidRDefault="00E92BE6" w:rsidP="00285DED">
            <w:pPr>
              <w:jc w:val="both"/>
              <w:rPr>
                <w:rFonts w:cs="Calibri"/>
                <w:szCs w:val="22"/>
              </w:rPr>
            </w:pPr>
          </w:p>
        </w:tc>
      </w:tr>
      <w:tr w:rsidR="00E92BE6" w:rsidRPr="004B5118" w14:paraId="6725F19C" w14:textId="77777777" w:rsidTr="004B5118">
        <w:tc>
          <w:tcPr>
            <w:tcW w:w="4814" w:type="dxa"/>
          </w:tcPr>
          <w:p w14:paraId="4525ABAD" w14:textId="6B43A37C" w:rsidR="00E92BE6" w:rsidRPr="004B5118" w:rsidRDefault="00AB7648" w:rsidP="00AB7648">
            <w:pPr>
              <w:pStyle w:val="ListParagraph"/>
              <w:numPr>
                <w:ilvl w:val="0"/>
                <w:numId w:val="14"/>
              </w:numPr>
              <w:jc w:val="both"/>
              <w:rPr>
                <w:rFonts w:cs="Calibri"/>
                <w:szCs w:val="22"/>
              </w:rPr>
            </w:pPr>
            <w:r w:rsidRPr="004B5118">
              <w:rPr>
                <w:rFonts w:cs="Calibri"/>
                <w:szCs w:val="22"/>
              </w:rPr>
              <w:t>If you have stayed in the mall for less than 30 minutes, head to the exit and barrier will open automatically. No need to use your parking ticket;</w:t>
            </w:r>
          </w:p>
        </w:tc>
        <w:tc>
          <w:tcPr>
            <w:tcW w:w="4815" w:type="dxa"/>
          </w:tcPr>
          <w:p w14:paraId="5137DCFF" w14:textId="3E1601E2" w:rsidR="00E92BE6" w:rsidRPr="004B5118" w:rsidRDefault="00AB7648" w:rsidP="00AB7648">
            <w:pPr>
              <w:pStyle w:val="ListParagraph"/>
              <w:numPr>
                <w:ilvl w:val="0"/>
                <w:numId w:val="15"/>
              </w:numPr>
              <w:jc w:val="both"/>
              <w:rPr>
                <w:rFonts w:cs="Calibri"/>
                <w:szCs w:val="22"/>
              </w:rPr>
            </w:pPr>
            <w:r w:rsidRPr="004B5118">
              <w:rPr>
                <w:rFonts w:cs="Calibri"/>
                <w:szCs w:val="22"/>
              </w:rPr>
              <w:t xml:space="preserve">Ako </w:t>
            </w:r>
            <w:proofErr w:type="spellStart"/>
            <w:r w:rsidRPr="004B5118">
              <w:rPr>
                <w:rFonts w:cs="Calibri"/>
                <w:szCs w:val="22"/>
              </w:rPr>
              <w:t>ste</w:t>
            </w:r>
            <w:proofErr w:type="spellEnd"/>
            <w:r w:rsidRPr="004B5118">
              <w:rPr>
                <w:rFonts w:cs="Calibri"/>
                <w:szCs w:val="22"/>
              </w:rPr>
              <w:t xml:space="preserve"> </w:t>
            </w:r>
            <w:proofErr w:type="spellStart"/>
            <w:r w:rsidRPr="004B5118">
              <w:rPr>
                <w:rFonts w:cs="Calibri"/>
                <w:szCs w:val="22"/>
              </w:rPr>
              <w:t>ostali</w:t>
            </w:r>
            <w:proofErr w:type="spellEnd"/>
            <w:r w:rsidRPr="004B5118">
              <w:rPr>
                <w:rFonts w:cs="Calibri"/>
                <w:szCs w:val="22"/>
              </w:rPr>
              <w:t xml:space="preserve"> u </w:t>
            </w:r>
            <w:proofErr w:type="spellStart"/>
            <w:r w:rsidRPr="004B5118">
              <w:rPr>
                <w:rFonts w:cs="Calibri"/>
                <w:szCs w:val="22"/>
              </w:rPr>
              <w:t>tržnom</w:t>
            </w:r>
            <w:proofErr w:type="spellEnd"/>
            <w:r w:rsidRPr="004B5118">
              <w:rPr>
                <w:rFonts w:cs="Calibri"/>
                <w:szCs w:val="22"/>
              </w:rPr>
              <w:t xml:space="preserve"> </w:t>
            </w:r>
            <w:proofErr w:type="spellStart"/>
            <w:r w:rsidRPr="004B5118">
              <w:rPr>
                <w:rFonts w:cs="Calibri"/>
                <w:szCs w:val="22"/>
              </w:rPr>
              <w:t>centru</w:t>
            </w:r>
            <w:proofErr w:type="spellEnd"/>
            <w:r w:rsidRPr="004B5118">
              <w:rPr>
                <w:rFonts w:cs="Calibri"/>
                <w:szCs w:val="22"/>
              </w:rPr>
              <w:t xml:space="preserve"> </w:t>
            </w:r>
            <w:proofErr w:type="spellStart"/>
            <w:r w:rsidRPr="004B5118">
              <w:rPr>
                <w:rFonts w:cs="Calibri"/>
                <w:szCs w:val="22"/>
              </w:rPr>
              <w:t>manje</w:t>
            </w:r>
            <w:proofErr w:type="spellEnd"/>
            <w:r w:rsidRPr="004B5118">
              <w:rPr>
                <w:rFonts w:cs="Calibri"/>
                <w:szCs w:val="22"/>
              </w:rPr>
              <w:t xml:space="preserve"> od 30 </w:t>
            </w:r>
            <w:proofErr w:type="spellStart"/>
            <w:r w:rsidRPr="004B5118">
              <w:rPr>
                <w:rFonts w:cs="Calibri"/>
                <w:szCs w:val="22"/>
              </w:rPr>
              <w:t>minuta</w:t>
            </w:r>
            <w:proofErr w:type="spellEnd"/>
            <w:r w:rsidRPr="004B5118">
              <w:rPr>
                <w:rFonts w:cs="Calibri"/>
                <w:szCs w:val="22"/>
              </w:rPr>
              <w:t xml:space="preserve">, </w:t>
            </w:r>
            <w:proofErr w:type="spellStart"/>
            <w:r w:rsidRPr="004B5118">
              <w:rPr>
                <w:rFonts w:cs="Calibri"/>
                <w:szCs w:val="22"/>
              </w:rPr>
              <w:t>idite</w:t>
            </w:r>
            <w:proofErr w:type="spellEnd"/>
            <w:r w:rsidRPr="004B5118">
              <w:rPr>
                <w:rFonts w:cs="Calibri"/>
                <w:szCs w:val="22"/>
              </w:rPr>
              <w:t xml:space="preserve"> do </w:t>
            </w:r>
            <w:proofErr w:type="spellStart"/>
            <w:r w:rsidRPr="004B5118">
              <w:rPr>
                <w:rFonts w:cs="Calibri"/>
                <w:szCs w:val="22"/>
              </w:rPr>
              <w:t>izlaza</w:t>
            </w:r>
            <w:proofErr w:type="spellEnd"/>
            <w:r w:rsidRPr="004B5118">
              <w:rPr>
                <w:rFonts w:cs="Calibri"/>
                <w:szCs w:val="22"/>
              </w:rPr>
              <w:t xml:space="preserve"> i </w:t>
            </w:r>
            <w:proofErr w:type="spellStart"/>
            <w:r w:rsidRPr="004B5118">
              <w:rPr>
                <w:rFonts w:cs="Calibri"/>
                <w:szCs w:val="22"/>
              </w:rPr>
              <w:t>barijera</w:t>
            </w:r>
            <w:proofErr w:type="spellEnd"/>
            <w:r w:rsidRPr="004B5118">
              <w:rPr>
                <w:rFonts w:cs="Calibri"/>
                <w:szCs w:val="22"/>
              </w:rPr>
              <w:t xml:space="preserve"> </w:t>
            </w:r>
            <w:proofErr w:type="spellStart"/>
            <w:r w:rsidRPr="004B5118">
              <w:rPr>
                <w:rFonts w:cs="Calibri"/>
                <w:szCs w:val="22"/>
              </w:rPr>
              <w:t>će</w:t>
            </w:r>
            <w:proofErr w:type="spellEnd"/>
            <w:r w:rsidRPr="004B5118">
              <w:rPr>
                <w:rFonts w:cs="Calibri"/>
                <w:szCs w:val="22"/>
              </w:rPr>
              <w:t xml:space="preserve"> se </w:t>
            </w:r>
            <w:proofErr w:type="spellStart"/>
            <w:r w:rsidRPr="004B5118">
              <w:rPr>
                <w:rFonts w:cs="Calibri"/>
                <w:szCs w:val="22"/>
              </w:rPr>
              <w:t>automatski</w:t>
            </w:r>
            <w:proofErr w:type="spellEnd"/>
            <w:r w:rsidRPr="004B5118">
              <w:rPr>
                <w:rFonts w:cs="Calibri"/>
                <w:szCs w:val="22"/>
              </w:rPr>
              <w:t xml:space="preserve"> </w:t>
            </w:r>
            <w:proofErr w:type="spellStart"/>
            <w:r w:rsidRPr="004B5118">
              <w:rPr>
                <w:rFonts w:cs="Calibri"/>
                <w:szCs w:val="22"/>
              </w:rPr>
              <w:t>otvoriti</w:t>
            </w:r>
            <w:proofErr w:type="spellEnd"/>
            <w:r w:rsidRPr="004B5118">
              <w:rPr>
                <w:rFonts w:cs="Calibri"/>
                <w:szCs w:val="22"/>
              </w:rPr>
              <w:t xml:space="preserve">. Nema </w:t>
            </w:r>
            <w:proofErr w:type="spellStart"/>
            <w:r w:rsidRPr="004B5118">
              <w:rPr>
                <w:rFonts w:cs="Calibri"/>
                <w:szCs w:val="22"/>
              </w:rPr>
              <w:t>potrebe</w:t>
            </w:r>
            <w:proofErr w:type="spellEnd"/>
            <w:r w:rsidRPr="004B5118">
              <w:rPr>
                <w:rFonts w:cs="Calibri"/>
                <w:szCs w:val="22"/>
              </w:rPr>
              <w:t xml:space="preserve"> da </w:t>
            </w:r>
            <w:proofErr w:type="spellStart"/>
            <w:r w:rsidRPr="004B5118">
              <w:rPr>
                <w:rFonts w:cs="Calibri"/>
                <w:szCs w:val="22"/>
              </w:rPr>
              <w:t>koristite</w:t>
            </w:r>
            <w:proofErr w:type="spellEnd"/>
            <w:r w:rsidRPr="004B5118">
              <w:rPr>
                <w:rFonts w:cs="Calibri"/>
                <w:szCs w:val="22"/>
              </w:rPr>
              <w:t xml:space="preserve"> </w:t>
            </w:r>
            <w:proofErr w:type="spellStart"/>
            <w:r w:rsidRPr="004B5118">
              <w:rPr>
                <w:rFonts w:cs="Calibri"/>
                <w:szCs w:val="22"/>
              </w:rPr>
              <w:t>svoju</w:t>
            </w:r>
            <w:proofErr w:type="spellEnd"/>
            <w:r w:rsidRPr="004B5118">
              <w:rPr>
                <w:rFonts w:cs="Calibri"/>
                <w:szCs w:val="22"/>
              </w:rPr>
              <w:t xml:space="preserve"> parking </w:t>
            </w:r>
            <w:proofErr w:type="spellStart"/>
            <w:r w:rsidRPr="004B5118">
              <w:rPr>
                <w:rFonts w:cs="Calibri"/>
                <w:szCs w:val="22"/>
              </w:rPr>
              <w:t>kartu</w:t>
            </w:r>
            <w:proofErr w:type="spellEnd"/>
            <w:r w:rsidRPr="004B5118">
              <w:rPr>
                <w:rFonts w:cs="Calibri"/>
                <w:szCs w:val="22"/>
              </w:rPr>
              <w:t>;</w:t>
            </w:r>
          </w:p>
        </w:tc>
      </w:tr>
      <w:tr w:rsidR="00E92BE6" w:rsidRPr="004B5118" w14:paraId="468C8AE4" w14:textId="77777777" w:rsidTr="004B5118">
        <w:tc>
          <w:tcPr>
            <w:tcW w:w="4814" w:type="dxa"/>
          </w:tcPr>
          <w:p w14:paraId="21E99BE8" w14:textId="77777777" w:rsidR="00E92BE6" w:rsidRPr="004B5118" w:rsidRDefault="00E92BE6" w:rsidP="00F67BB3">
            <w:pPr>
              <w:jc w:val="both"/>
              <w:rPr>
                <w:rFonts w:cs="Calibri"/>
                <w:szCs w:val="22"/>
              </w:rPr>
            </w:pPr>
          </w:p>
        </w:tc>
        <w:tc>
          <w:tcPr>
            <w:tcW w:w="4815" w:type="dxa"/>
          </w:tcPr>
          <w:p w14:paraId="1A0ED84C" w14:textId="77777777" w:rsidR="00E92BE6" w:rsidRPr="004B5118" w:rsidRDefault="00E92BE6" w:rsidP="00E92BE6">
            <w:pPr>
              <w:jc w:val="both"/>
              <w:rPr>
                <w:rFonts w:cs="Calibri"/>
                <w:szCs w:val="22"/>
              </w:rPr>
            </w:pPr>
          </w:p>
        </w:tc>
      </w:tr>
      <w:tr w:rsidR="00AB7648" w:rsidRPr="004B5118" w14:paraId="133627F6" w14:textId="77777777" w:rsidTr="004B5118">
        <w:tc>
          <w:tcPr>
            <w:tcW w:w="4814" w:type="dxa"/>
          </w:tcPr>
          <w:p w14:paraId="123B491F" w14:textId="150A7225" w:rsidR="00AB7648" w:rsidRPr="004B5118" w:rsidRDefault="00AB7648" w:rsidP="00AB7648">
            <w:pPr>
              <w:pStyle w:val="ListParagraph"/>
              <w:numPr>
                <w:ilvl w:val="0"/>
                <w:numId w:val="14"/>
              </w:numPr>
              <w:jc w:val="both"/>
              <w:rPr>
                <w:rFonts w:cs="Calibri"/>
                <w:szCs w:val="22"/>
              </w:rPr>
            </w:pPr>
            <w:r w:rsidRPr="004B5118">
              <w:rPr>
                <w:rFonts w:cs="Calibri"/>
                <w:szCs w:val="22"/>
              </w:rPr>
              <w:t xml:space="preserve">If you have exceeded 30 </w:t>
            </w:r>
            <w:proofErr w:type="gramStart"/>
            <w:r w:rsidRPr="004B5118">
              <w:rPr>
                <w:rFonts w:cs="Calibri"/>
                <w:szCs w:val="22"/>
              </w:rPr>
              <w:t>minutes and</w:t>
            </w:r>
            <w:proofErr w:type="gramEnd"/>
            <w:r w:rsidRPr="004B5118">
              <w:rPr>
                <w:rFonts w:cs="Calibri"/>
                <w:szCs w:val="22"/>
              </w:rPr>
              <w:t xml:space="preserve"> before returning to your vehicle, please head to the Payment Spots to pay your parking fees. After payment, please exit the Garage within 15 minutes. To exit the Car Park, scan your ticket on the ticket reader located at each exit point;</w:t>
            </w:r>
          </w:p>
        </w:tc>
        <w:tc>
          <w:tcPr>
            <w:tcW w:w="4815" w:type="dxa"/>
          </w:tcPr>
          <w:p w14:paraId="0770F365" w14:textId="0C7B156E" w:rsidR="00AB7648" w:rsidRPr="004B5118" w:rsidRDefault="00AB7648" w:rsidP="00AB7648">
            <w:pPr>
              <w:pStyle w:val="ListParagraph"/>
              <w:numPr>
                <w:ilvl w:val="0"/>
                <w:numId w:val="15"/>
              </w:numPr>
              <w:jc w:val="both"/>
              <w:rPr>
                <w:rFonts w:cs="Calibri"/>
                <w:szCs w:val="22"/>
              </w:rPr>
            </w:pPr>
            <w:r w:rsidRPr="004B5118">
              <w:rPr>
                <w:rFonts w:cs="Calibri"/>
                <w:szCs w:val="22"/>
              </w:rPr>
              <w:t xml:space="preserve">Ako </w:t>
            </w:r>
            <w:proofErr w:type="spellStart"/>
            <w:r w:rsidRPr="004B5118">
              <w:rPr>
                <w:rFonts w:cs="Calibri"/>
                <w:szCs w:val="22"/>
              </w:rPr>
              <w:t>ste</w:t>
            </w:r>
            <w:proofErr w:type="spellEnd"/>
            <w:r w:rsidRPr="004B5118">
              <w:rPr>
                <w:rFonts w:cs="Calibri"/>
                <w:szCs w:val="22"/>
              </w:rPr>
              <w:t xml:space="preserve"> </w:t>
            </w:r>
            <w:proofErr w:type="spellStart"/>
            <w:r w:rsidRPr="004B5118">
              <w:rPr>
                <w:rFonts w:cs="Calibri"/>
                <w:szCs w:val="22"/>
              </w:rPr>
              <w:t>prekoračili</w:t>
            </w:r>
            <w:proofErr w:type="spellEnd"/>
            <w:r w:rsidRPr="004B5118">
              <w:rPr>
                <w:rFonts w:cs="Calibri"/>
                <w:szCs w:val="22"/>
              </w:rPr>
              <w:t xml:space="preserve"> 30 </w:t>
            </w:r>
            <w:proofErr w:type="spellStart"/>
            <w:r w:rsidRPr="004B5118">
              <w:rPr>
                <w:rFonts w:cs="Calibri"/>
                <w:szCs w:val="22"/>
              </w:rPr>
              <w:t>minuta</w:t>
            </w:r>
            <w:proofErr w:type="spellEnd"/>
            <w:r w:rsidRPr="004B5118">
              <w:rPr>
                <w:rFonts w:cs="Calibri"/>
                <w:szCs w:val="22"/>
              </w:rPr>
              <w:t xml:space="preserve"> i pre </w:t>
            </w:r>
            <w:proofErr w:type="spellStart"/>
            <w:r w:rsidRPr="004B5118">
              <w:rPr>
                <w:rFonts w:cs="Calibri"/>
                <w:szCs w:val="22"/>
              </w:rPr>
              <w:t>nego</w:t>
            </w:r>
            <w:proofErr w:type="spellEnd"/>
            <w:r w:rsidRPr="004B5118">
              <w:rPr>
                <w:rFonts w:cs="Calibri"/>
                <w:szCs w:val="22"/>
              </w:rPr>
              <w:t xml:space="preserve"> </w:t>
            </w:r>
            <w:proofErr w:type="spellStart"/>
            <w:r w:rsidRPr="004B5118">
              <w:rPr>
                <w:rFonts w:cs="Calibri"/>
                <w:szCs w:val="22"/>
              </w:rPr>
              <w:t>što</w:t>
            </w:r>
            <w:proofErr w:type="spellEnd"/>
            <w:r w:rsidRPr="004B5118">
              <w:rPr>
                <w:rFonts w:cs="Calibri"/>
                <w:szCs w:val="22"/>
              </w:rPr>
              <w:t xml:space="preserve"> se </w:t>
            </w:r>
            <w:proofErr w:type="spellStart"/>
            <w:r w:rsidRPr="004B5118">
              <w:rPr>
                <w:rFonts w:cs="Calibri"/>
                <w:szCs w:val="22"/>
              </w:rPr>
              <w:t>vratite</w:t>
            </w:r>
            <w:proofErr w:type="spellEnd"/>
            <w:r w:rsidRPr="004B5118">
              <w:rPr>
                <w:rFonts w:cs="Calibri"/>
                <w:szCs w:val="22"/>
              </w:rPr>
              <w:t xml:space="preserve"> u </w:t>
            </w:r>
            <w:proofErr w:type="spellStart"/>
            <w:r w:rsidRPr="004B5118">
              <w:rPr>
                <w:rFonts w:cs="Calibri"/>
                <w:szCs w:val="22"/>
              </w:rPr>
              <w:t>svoje</w:t>
            </w:r>
            <w:proofErr w:type="spellEnd"/>
            <w:r w:rsidRPr="004B5118">
              <w:rPr>
                <w:rFonts w:cs="Calibri"/>
                <w:szCs w:val="22"/>
              </w:rPr>
              <w:t xml:space="preserve"> </w:t>
            </w:r>
            <w:proofErr w:type="spellStart"/>
            <w:r w:rsidRPr="004B5118">
              <w:rPr>
                <w:rFonts w:cs="Calibri"/>
                <w:szCs w:val="22"/>
              </w:rPr>
              <w:t>vozilo</w:t>
            </w:r>
            <w:proofErr w:type="spellEnd"/>
            <w:r w:rsidRPr="004B5118">
              <w:rPr>
                <w:rFonts w:cs="Calibri"/>
                <w:szCs w:val="22"/>
              </w:rPr>
              <w:t xml:space="preserve">, </w:t>
            </w:r>
            <w:proofErr w:type="spellStart"/>
            <w:r w:rsidRPr="004B5118">
              <w:rPr>
                <w:rFonts w:cs="Calibri"/>
                <w:szCs w:val="22"/>
              </w:rPr>
              <w:t>idite</w:t>
            </w:r>
            <w:proofErr w:type="spellEnd"/>
            <w:r w:rsidRPr="004B5118">
              <w:rPr>
                <w:rFonts w:cs="Calibri"/>
                <w:szCs w:val="22"/>
              </w:rPr>
              <w:t xml:space="preserve"> do Mesta za </w:t>
            </w:r>
            <w:proofErr w:type="spellStart"/>
            <w:r w:rsidRPr="004B5118">
              <w:rPr>
                <w:rFonts w:cs="Calibri"/>
                <w:szCs w:val="22"/>
              </w:rPr>
              <w:t>plaćanje</w:t>
            </w:r>
            <w:proofErr w:type="spellEnd"/>
            <w:r w:rsidRPr="004B5118">
              <w:rPr>
                <w:rFonts w:cs="Calibri"/>
                <w:szCs w:val="22"/>
              </w:rPr>
              <w:t xml:space="preserve"> da </w:t>
            </w:r>
            <w:proofErr w:type="spellStart"/>
            <w:r w:rsidRPr="004B5118">
              <w:rPr>
                <w:rFonts w:cs="Calibri"/>
                <w:szCs w:val="22"/>
              </w:rPr>
              <w:t>platite</w:t>
            </w:r>
            <w:proofErr w:type="spellEnd"/>
            <w:r w:rsidRPr="004B5118">
              <w:rPr>
                <w:rFonts w:cs="Calibri"/>
                <w:szCs w:val="22"/>
              </w:rPr>
              <w:t xml:space="preserve"> parking. </w:t>
            </w:r>
            <w:proofErr w:type="spellStart"/>
            <w:r w:rsidRPr="004B5118">
              <w:rPr>
                <w:rFonts w:cs="Calibri"/>
                <w:szCs w:val="22"/>
              </w:rPr>
              <w:t>Nakon</w:t>
            </w:r>
            <w:proofErr w:type="spellEnd"/>
            <w:r w:rsidRPr="004B5118">
              <w:rPr>
                <w:rFonts w:cs="Calibri"/>
                <w:szCs w:val="22"/>
              </w:rPr>
              <w:t xml:space="preserve"> </w:t>
            </w:r>
            <w:proofErr w:type="spellStart"/>
            <w:r w:rsidRPr="004B5118">
              <w:rPr>
                <w:rFonts w:cs="Calibri"/>
                <w:szCs w:val="22"/>
              </w:rPr>
              <w:t>uplate</w:t>
            </w:r>
            <w:proofErr w:type="spellEnd"/>
            <w:r w:rsidRPr="004B5118">
              <w:rPr>
                <w:rFonts w:cs="Calibri"/>
                <w:szCs w:val="22"/>
              </w:rPr>
              <w:t xml:space="preserve">, </w:t>
            </w:r>
            <w:proofErr w:type="spellStart"/>
            <w:r w:rsidRPr="004B5118">
              <w:rPr>
                <w:rFonts w:cs="Calibri"/>
                <w:szCs w:val="22"/>
              </w:rPr>
              <w:t>napustite</w:t>
            </w:r>
            <w:proofErr w:type="spellEnd"/>
            <w:r w:rsidRPr="004B5118">
              <w:rPr>
                <w:rFonts w:cs="Calibri"/>
                <w:szCs w:val="22"/>
              </w:rPr>
              <w:t xml:space="preserve"> </w:t>
            </w:r>
            <w:proofErr w:type="spellStart"/>
            <w:r w:rsidRPr="004B5118">
              <w:rPr>
                <w:rFonts w:cs="Calibri"/>
                <w:szCs w:val="22"/>
              </w:rPr>
              <w:t>Garažu</w:t>
            </w:r>
            <w:proofErr w:type="spellEnd"/>
            <w:r w:rsidRPr="004B5118">
              <w:rPr>
                <w:rFonts w:cs="Calibri"/>
                <w:szCs w:val="22"/>
              </w:rPr>
              <w:t xml:space="preserve"> u </w:t>
            </w:r>
            <w:proofErr w:type="spellStart"/>
            <w:r w:rsidRPr="004B5118">
              <w:rPr>
                <w:rFonts w:cs="Calibri"/>
                <w:szCs w:val="22"/>
              </w:rPr>
              <w:t>roku</w:t>
            </w:r>
            <w:proofErr w:type="spellEnd"/>
            <w:r w:rsidRPr="004B5118">
              <w:rPr>
                <w:rFonts w:cs="Calibri"/>
                <w:szCs w:val="22"/>
              </w:rPr>
              <w:t xml:space="preserve"> od 15 </w:t>
            </w:r>
            <w:proofErr w:type="spellStart"/>
            <w:r w:rsidRPr="004B5118">
              <w:rPr>
                <w:rFonts w:cs="Calibri"/>
                <w:szCs w:val="22"/>
              </w:rPr>
              <w:t>minuta</w:t>
            </w:r>
            <w:proofErr w:type="spellEnd"/>
            <w:r w:rsidRPr="004B5118">
              <w:rPr>
                <w:rFonts w:cs="Calibri"/>
                <w:szCs w:val="22"/>
              </w:rPr>
              <w:t xml:space="preserve">. Da </w:t>
            </w:r>
            <w:proofErr w:type="spellStart"/>
            <w:r w:rsidRPr="004B5118">
              <w:rPr>
                <w:rFonts w:cs="Calibri"/>
                <w:szCs w:val="22"/>
              </w:rPr>
              <w:t>biste</w:t>
            </w:r>
            <w:proofErr w:type="spellEnd"/>
            <w:r w:rsidRPr="004B5118">
              <w:rPr>
                <w:rFonts w:cs="Calibri"/>
                <w:szCs w:val="22"/>
              </w:rPr>
              <w:t xml:space="preserve"> </w:t>
            </w:r>
            <w:proofErr w:type="spellStart"/>
            <w:r w:rsidRPr="004B5118">
              <w:rPr>
                <w:rFonts w:cs="Calibri"/>
                <w:szCs w:val="22"/>
              </w:rPr>
              <w:t>izašli</w:t>
            </w:r>
            <w:proofErr w:type="spellEnd"/>
            <w:r w:rsidRPr="004B5118">
              <w:rPr>
                <w:rFonts w:cs="Calibri"/>
                <w:szCs w:val="22"/>
              </w:rPr>
              <w:t xml:space="preserve"> </w:t>
            </w:r>
            <w:proofErr w:type="spellStart"/>
            <w:r w:rsidRPr="004B5118">
              <w:rPr>
                <w:rFonts w:cs="Calibri"/>
                <w:szCs w:val="22"/>
              </w:rPr>
              <w:t>sa</w:t>
            </w:r>
            <w:proofErr w:type="spellEnd"/>
            <w:r w:rsidRPr="004B5118">
              <w:rPr>
                <w:rFonts w:cs="Calibri"/>
                <w:szCs w:val="22"/>
              </w:rPr>
              <w:t xml:space="preserve"> </w:t>
            </w:r>
            <w:proofErr w:type="spellStart"/>
            <w:r w:rsidRPr="004B5118">
              <w:rPr>
                <w:rFonts w:cs="Calibri"/>
                <w:szCs w:val="22"/>
              </w:rPr>
              <w:t>Parkinga</w:t>
            </w:r>
            <w:proofErr w:type="spellEnd"/>
            <w:r w:rsidRPr="004B5118">
              <w:rPr>
                <w:rFonts w:cs="Calibri"/>
                <w:szCs w:val="22"/>
              </w:rPr>
              <w:t xml:space="preserve">, </w:t>
            </w:r>
            <w:proofErr w:type="spellStart"/>
            <w:r w:rsidRPr="004B5118">
              <w:rPr>
                <w:rFonts w:cs="Calibri"/>
                <w:szCs w:val="22"/>
              </w:rPr>
              <w:t>skenirajte</w:t>
            </w:r>
            <w:proofErr w:type="spellEnd"/>
            <w:r w:rsidRPr="004B5118">
              <w:rPr>
                <w:rFonts w:cs="Calibri"/>
                <w:szCs w:val="22"/>
              </w:rPr>
              <w:t xml:space="preserve"> </w:t>
            </w:r>
            <w:proofErr w:type="spellStart"/>
            <w:r w:rsidRPr="004B5118">
              <w:rPr>
                <w:rFonts w:cs="Calibri"/>
                <w:szCs w:val="22"/>
              </w:rPr>
              <w:t>svoju</w:t>
            </w:r>
            <w:proofErr w:type="spellEnd"/>
            <w:r w:rsidRPr="004B5118">
              <w:rPr>
                <w:rFonts w:cs="Calibri"/>
                <w:szCs w:val="22"/>
              </w:rPr>
              <w:t xml:space="preserve"> </w:t>
            </w:r>
            <w:proofErr w:type="spellStart"/>
            <w:r w:rsidRPr="004B5118">
              <w:rPr>
                <w:rFonts w:cs="Calibri"/>
                <w:szCs w:val="22"/>
              </w:rPr>
              <w:t>kartu</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čitaču</w:t>
            </w:r>
            <w:proofErr w:type="spellEnd"/>
            <w:r w:rsidRPr="004B5118">
              <w:rPr>
                <w:rFonts w:cs="Calibri"/>
                <w:szCs w:val="22"/>
              </w:rPr>
              <w:t xml:space="preserve"> </w:t>
            </w:r>
            <w:proofErr w:type="spellStart"/>
            <w:r w:rsidRPr="004B5118">
              <w:rPr>
                <w:rFonts w:cs="Calibri"/>
                <w:szCs w:val="22"/>
              </w:rPr>
              <w:t>karata</w:t>
            </w:r>
            <w:proofErr w:type="spellEnd"/>
            <w:r w:rsidRPr="004B5118">
              <w:rPr>
                <w:rFonts w:cs="Calibri"/>
                <w:szCs w:val="22"/>
              </w:rPr>
              <w:t xml:space="preserve"> koji se </w:t>
            </w:r>
            <w:proofErr w:type="spellStart"/>
            <w:r w:rsidRPr="004B5118">
              <w:rPr>
                <w:rFonts w:cs="Calibri"/>
                <w:szCs w:val="22"/>
              </w:rPr>
              <w:t>nalazi</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svakoj</w:t>
            </w:r>
            <w:proofErr w:type="spellEnd"/>
            <w:r w:rsidRPr="004B5118">
              <w:rPr>
                <w:rFonts w:cs="Calibri"/>
                <w:szCs w:val="22"/>
              </w:rPr>
              <w:t xml:space="preserve"> </w:t>
            </w:r>
            <w:proofErr w:type="spellStart"/>
            <w:r w:rsidRPr="004B5118">
              <w:rPr>
                <w:rFonts w:cs="Calibri"/>
                <w:szCs w:val="22"/>
              </w:rPr>
              <w:t>izlaznoj</w:t>
            </w:r>
            <w:proofErr w:type="spellEnd"/>
            <w:r w:rsidRPr="004B5118">
              <w:rPr>
                <w:rFonts w:cs="Calibri"/>
                <w:szCs w:val="22"/>
              </w:rPr>
              <w:t xml:space="preserve"> </w:t>
            </w:r>
            <w:proofErr w:type="spellStart"/>
            <w:r w:rsidRPr="004B5118">
              <w:rPr>
                <w:rFonts w:cs="Calibri"/>
                <w:szCs w:val="22"/>
              </w:rPr>
              <w:t>tački</w:t>
            </w:r>
            <w:proofErr w:type="spellEnd"/>
            <w:r w:rsidRPr="004B5118">
              <w:rPr>
                <w:rFonts w:cs="Calibri"/>
                <w:szCs w:val="22"/>
              </w:rPr>
              <w:t>;</w:t>
            </w:r>
          </w:p>
        </w:tc>
      </w:tr>
      <w:tr w:rsidR="00AB7648" w:rsidRPr="004B5118" w14:paraId="5CD1288C" w14:textId="77777777" w:rsidTr="004B5118">
        <w:tc>
          <w:tcPr>
            <w:tcW w:w="4814" w:type="dxa"/>
          </w:tcPr>
          <w:p w14:paraId="16421053" w14:textId="77777777" w:rsidR="00AB7648" w:rsidRPr="004B5118" w:rsidRDefault="00AB7648" w:rsidP="00F67BB3">
            <w:pPr>
              <w:jc w:val="both"/>
              <w:rPr>
                <w:rFonts w:cs="Calibri"/>
                <w:szCs w:val="22"/>
              </w:rPr>
            </w:pPr>
          </w:p>
        </w:tc>
        <w:tc>
          <w:tcPr>
            <w:tcW w:w="4815" w:type="dxa"/>
          </w:tcPr>
          <w:p w14:paraId="7F78EAB5" w14:textId="77777777" w:rsidR="00AB7648" w:rsidRPr="004B5118" w:rsidRDefault="00AB7648" w:rsidP="00E92BE6">
            <w:pPr>
              <w:jc w:val="both"/>
              <w:rPr>
                <w:rFonts w:cs="Calibri"/>
                <w:szCs w:val="22"/>
              </w:rPr>
            </w:pPr>
          </w:p>
        </w:tc>
      </w:tr>
      <w:tr w:rsidR="00AB7648" w:rsidRPr="004B5118" w14:paraId="77CD4D64" w14:textId="77777777" w:rsidTr="004B5118">
        <w:tc>
          <w:tcPr>
            <w:tcW w:w="4814" w:type="dxa"/>
          </w:tcPr>
          <w:p w14:paraId="0939982C" w14:textId="3E8F1F7C" w:rsidR="00AB7648" w:rsidRPr="004B5118" w:rsidRDefault="00AB7648" w:rsidP="00AB7648">
            <w:pPr>
              <w:pStyle w:val="ListParagraph"/>
              <w:numPr>
                <w:ilvl w:val="0"/>
                <w:numId w:val="14"/>
              </w:numPr>
              <w:jc w:val="both"/>
              <w:rPr>
                <w:rFonts w:cs="Calibri"/>
                <w:szCs w:val="22"/>
              </w:rPr>
            </w:pPr>
            <w:r w:rsidRPr="004B5118">
              <w:rPr>
                <w:rFonts w:cs="Calibri"/>
                <w:szCs w:val="22"/>
              </w:rPr>
              <w:t>If the time exceeds 15 minutes, the additional stay will be subject to additional parking fees;</w:t>
            </w:r>
          </w:p>
        </w:tc>
        <w:tc>
          <w:tcPr>
            <w:tcW w:w="4815" w:type="dxa"/>
          </w:tcPr>
          <w:p w14:paraId="018F76CD" w14:textId="62B7E1DB" w:rsidR="00AB7648" w:rsidRPr="004B5118" w:rsidRDefault="00AB7648" w:rsidP="00AB7648">
            <w:pPr>
              <w:pStyle w:val="ListParagraph"/>
              <w:numPr>
                <w:ilvl w:val="0"/>
                <w:numId w:val="15"/>
              </w:numPr>
              <w:jc w:val="both"/>
              <w:rPr>
                <w:rFonts w:cs="Calibri"/>
                <w:szCs w:val="22"/>
              </w:rPr>
            </w:pPr>
            <w:r w:rsidRPr="004B5118">
              <w:rPr>
                <w:rFonts w:cs="Calibri"/>
                <w:szCs w:val="22"/>
              </w:rPr>
              <w:t xml:space="preserve">Ako je </w:t>
            </w:r>
            <w:proofErr w:type="spellStart"/>
            <w:r w:rsidRPr="004B5118">
              <w:rPr>
                <w:rFonts w:cs="Calibri"/>
                <w:szCs w:val="22"/>
              </w:rPr>
              <w:t>vreme</w:t>
            </w:r>
            <w:proofErr w:type="spellEnd"/>
            <w:r w:rsidRPr="004B5118">
              <w:rPr>
                <w:rFonts w:cs="Calibri"/>
                <w:szCs w:val="22"/>
              </w:rPr>
              <w:t xml:space="preserve"> </w:t>
            </w:r>
            <w:proofErr w:type="spellStart"/>
            <w:r w:rsidRPr="004B5118">
              <w:rPr>
                <w:rFonts w:cs="Calibri"/>
                <w:szCs w:val="22"/>
              </w:rPr>
              <w:t>izlaska</w:t>
            </w:r>
            <w:proofErr w:type="spellEnd"/>
            <w:r w:rsidRPr="004B5118">
              <w:rPr>
                <w:rFonts w:cs="Calibri"/>
                <w:szCs w:val="22"/>
              </w:rPr>
              <w:t xml:space="preserve"> </w:t>
            </w:r>
            <w:proofErr w:type="spellStart"/>
            <w:r w:rsidRPr="004B5118">
              <w:rPr>
                <w:rFonts w:cs="Calibri"/>
                <w:szCs w:val="22"/>
              </w:rPr>
              <w:t>duže</w:t>
            </w:r>
            <w:proofErr w:type="spellEnd"/>
            <w:r w:rsidRPr="004B5118">
              <w:rPr>
                <w:rFonts w:cs="Calibri"/>
                <w:szCs w:val="22"/>
              </w:rPr>
              <w:t xml:space="preserve"> od 15 </w:t>
            </w:r>
            <w:proofErr w:type="spellStart"/>
            <w:r w:rsidRPr="004B5118">
              <w:rPr>
                <w:rFonts w:cs="Calibri"/>
                <w:szCs w:val="22"/>
              </w:rPr>
              <w:t>minuta</w:t>
            </w:r>
            <w:proofErr w:type="spellEnd"/>
            <w:r w:rsidRPr="004B5118">
              <w:rPr>
                <w:rFonts w:cs="Calibri"/>
                <w:szCs w:val="22"/>
              </w:rPr>
              <w:t xml:space="preserve">, </w:t>
            </w:r>
            <w:proofErr w:type="spellStart"/>
            <w:r w:rsidRPr="004B5118">
              <w:rPr>
                <w:rFonts w:cs="Calibri"/>
                <w:szCs w:val="22"/>
              </w:rPr>
              <w:t>dodatni</w:t>
            </w:r>
            <w:proofErr w:type="spellEnd"/>
            <w:r w:rsidRPr="004B5118">
              <w:rPr>
                <w:rFonts w:cs="Calibri"/>
                <w:szCs w:val="22"/>
              </w:rPr>
              <w:t xml:space="preserve"> </w:t>
            </w:r>
            <w:proofErr w:type="spellStart"/>
            <w:r w:rsidRPr="004B5118">
              <w:rPr>
                <w:rFonts w:cs="Calibri"/>
                <w:szCs w:val="22"/>
              </w:rPr>
              <w:t>boravak</w:t>
            </w:r>
            <w:proofErr w:type="spellEnd"/>
            <w:r w:rsidRPr="004B5118">
              <w:rPr>
                <w:rFonts w:cs="Calibri"/>
                <w:szCs w:val="22"/>
              </w:rPr>
              <w:t xml:space="preserve"> </w:t>
            </w:r>
            <w:proofErr w:type="spellStart"/>
            <w:r w:rsidRPr="004B5118">
              <w:rPr>
                <w:rFonts w:cs="Calibri"/>
                <w:szCs w:val="22"/>
              </w:rPr>
              <w:t>podleže</w:t>
            </w:r>
            <w:proofErr w:type="spellEnd"/>
            <w:r w:rsidRPr="004B5118">
              <w:rPr>
                <w:rFonts w:cs="Calibri"/>
                <w:szCs w:val="22"/>
              </w:rPr>
              <w:t xml:space="preserve"> </w:t>
            </w:r>
            <w:proofErr w:type="spellStart"/>
            <w:r w:rsidRPr="004B5118">
              <w:rPr>
                <w:rFonts w:cs="Calibri"/>
                <w:szCs w:val="22"/>
              </w:rPr>
              <w:t>dodatnoj</w:t>
            </w:r>
            <w:proofErr w:type="spellEnd"/>
            <w:r w:rsidRPr="004B5118">
              <w:rPr>
                <w:rFonts w:cs="Calibri"/>
                <w:szCs w:val="22"/>
              </w:rPr>
              <w:t xml:space="preserve"> </w:t>
            </w:r>
            <w:proofErr w:type="spellStart"/>
            <w:r w:rsidRPr="004B5118">
              <w:rPr>
                <w:rFonts w:cs="Calibri"/>
                <w:szCs w:val="22"/>
              </w:rPr>
              <w:t>naplati</w:t>
            </w:r>
            <w:proofErr w:type="spellEnd"/>
            <w:r w:rsidRPr="004B5118">
              <w:rPr>
                <w:rFonts w:cs="Calibri"/>
                <w:szCs w:val="22"/>
              </w:rPr>
              <w:t xml:space="preserve"> </w:t>
            </w:r>
            <w:proofErr w:type="spellStart"/>
            <w:r w:rsidRPr="004B5118">
              <w:rPr>
                <w:rFonts w:cs="Calibri"/>
                <w:szCs w:val="22"/>
              </w:rPr>
              <w:t>parkinga</w:t>
            </w:r>
            <w:proofErr w:type="spellEnd"/>
            <w:r w:rsidRPr="004B5118">
              <w:rPr>
                <w:rFonts w:cs="Calibri"/>
                <w:szCs w:val="22"/>
              </w:rPr>
              <w:t>;</w:t>
            </w:r>
          </w:p>
        </w:tc>
      </w:tr>
      <w:tr w:rsidR="00AB7648" w:rsidRPr="004B5118" w14:paraId="2117839F" w14:textId="77777777" w:rsidTr="004B5118">
        <w:tc>
          <w:tcPr>
            <w:tcW w:w="4814" w:type="dxa"/>
          </w:tcPr>
          <w:p w14:paraId="2393BE44" w14:textId="77777777" w:rsidR="00AB7648" w:rsidRPr="004B5118" w:rsidRDefault="00AB7648" w:rsidP="00F67BB3">
            <w:pPr>
              <w:jc w:val="both"/>
              <w:rPr>
                <w:rFonts w:cs="Calibri"/>
                <w:szCs w:val="22"/>
                <w:highlight w:val="yellow"/>
              </w:rPr>
            </w:pPr>
          </w:p>
        </w:tc>
        <w:tc>
          <w:tcPr>
            <w:tcW w:w="4815" w:type="dxa"/>
          </w:tcPr>
          <w:p w14:paraId="75F708BF" w14:textId="77777777" w:rsidR="00AB7648" w:rsidRPr="004B5118" w:rsidRDefault="00AB7648" w:rsidP="00E92BE6">
            <w:pPr>
              <w:jc w:val="both"/>
              <w:rPr>
                <w:rFonts w:cs="Calibri"/>
                <w:szCs w:val="22"/>
              </w:rPr>
            </w:pPr>
          </w:p>
        </w:tc>
      </w:tr>
      <w:tr w:rsidR="00AB7648" w:rsidRPr="004B5118" w14:paraId="44793882" w14:textId="77777777" w:rsidTr="004B5118">
        <w:tc>
          <w:tcPr>
            <w:tcW w:w="4814" w:type="dxa"/>
          </w:tcPr>
          <w:p w14:paraId="7C82B95E" w14:textId="5377C177" w:rsidR="00AB7648" w:rsidRPr="004B5118" w:rsidRDefault="00AB7648" w:rsidP="00AB7648">
            <w:pPr>
              <w:pStyle w:val="ListParagraph"/>
              <w:numPr>
                <w:ilvl w:val="0"/>
                <w:numId w:val="14"/>
              </w:numPr>
              <w:jc w:val="both"/>
              <w:rPr>
                <w:rFonts w:cs="Calibri"/>
                <w:szCs w:val="22"/>
              </w:rPr>
            </w:pPr>
            <w:r w:rsidRPr="004B5118">
              <w:rPr>
                <w:rFonts w:cs="Calibri"/>
                <w:szCs w:val="22"/>
              </w:rPr>
              <w:t>Collecting the vehicle or leaving the Car Park shall not be possible upon the closing of the Car Park. The User who has not collected or taken the vehicle prior to the closing of the Car Park may collect the vehicle and leave the Car Park the following day during the operating hours of the Car Park upon payment of the parking fees specified in the price list.</w:t>
            </w:r>
          </w:p>
        </w:tc>
        <w:tc>
          <w:tcPr>
            <w:tcW w:w="4815" w:type="dxa"/>
          </w:tcPr>
          <w:p w14:paraId="3E0E44FB" w14:textId="2CC6EDA5" w:rsidR="00AB7648" w:rsidRPr="004B5118" w:rsidRDefault="00AB7648" w:rsidP="00AB7648">
            <w:pPr>
              <w:pStyle w:val="ListParagraph"/>
              <w:numPr>
                <w:ilvl w:val="0"/>
                <w:numId w:val="15"/>
              </w:numPr>
              <w:jc w:val="both"/>
              <w:rPr>
                <w:rFonts w:cs="Calibri"/>
                <w:szCs w:val="22"/>
              </w:rPr>
            </w:pPr>
            <w:proofErr w:type="spellStart"/>
            <w:r w:rsidRPr="004B5118">
              <w:rPr>
                <w:rFonts w:cs="Calibri"/>
                <w:szCs w:val="22"/>
              </w:rPr>
              <w:t>Preuzimanje</w:t>
            </w:r>
            <w:proofErr w:type="spellEnd"/>
            <w:r w:rsidRPr="004B5118">
              <w:rPr>
                <w:rFonts w:cs="Calibri"/>
                <w:szCs w:val="22"/>
              </w:rPr>
              <w:t xml:space="preserve"> </w:t>
            </w:r>
            <w:proofErr w:type="spellStart"/>
            <w:r w:rsidRPr="004B5118">
              <w:rPr>
                <w:rFonts w:cs="Calibri"/>
                <w:szCs w:val="22"/>
              </w:rPr>
              <w:t>vozila</w:t>
            </w:r>
            <w:proofErr w:type="spellEnd"/>
            <w:r w:rsidRPr="004B5118">
              <w:rPr>
                <w:rFonts w:cs="Calibri"/>
                <w:szCs w:val="22"/>
              </w:rPr>
              <w:t xml:space="preserve"> </w:t>
            </w:r>
            <w:proofErr w:type="spellStart"/>
            <w:r w:rsidRPr="004B5118">
              <w:rPr>
                <w:rFonts w:cs="Calibri"/>
                <w:szCs w:val="22"/>
              </w:rPr>
              <w:t>ili</w:t>
            </w:r>
            <w:proofErr w:type="spellEnd"/>
            <w:r w:rsidRPr="004B5118">
              <w:rPr>
                <w:rFonts w:cs="Calibri"/>
                <w:szCs w:val="22"/>
              </w:rPr>
              <w:t xml:space="preserve"> </w:t>
            </w:r>
            <w:proofErr w:type="spellStart"/>
            <w:r w:rsidRPr="004B5118">
              <w:rPr>
                <w:rFonts w:cs="Calibri"/>
                <w:szCs w:val="22"/>
              </w:rPr>
              <w:t>napuštanje</w:t>
            </w:r>
            <w:proofErr w:type="spellEnd"/>
            <w:r w:rsidRPr="004B5118">
              <w:rPr>
                <w:rFonts w:cs="Calibri"/>
                <w:szCs w:val="22"/>
              </w:rPr>
              <w:t xml:space="preserve"> </w:t>
            </w:r>
            <w:proofErr w:type="spellStart"/>
            <w:r w:rsidRPr="004B5118">
              <w:rPr>
                <w:rFonts w:cs="Calibri"/>
                <w:szCs w:val="22"/>
              </w:rPr>
              <w:t>Parkinga</w:t>
            </w:r>
            <w:proofErr w:type="spellEnd"/>
            <w:r w:rsidRPr="004B5118">
              <w:rPr>
                <w:rFonts w:cs="Calibri"/>
                <w:szCs w:val="22"/>
              </w:rPr>
              <w:t xml:space="preserve"> </w:t>
            </w:r>
            <w:proofErr w:type="spellStart"/>
            <w:r w:rsidRPr="004B5118">
              <w:rPr>
                <w:rFonts w:cs="Calibri"/>
                <w:szCs w:val="22"/>
              </w:rPr>
              <w:t>neće</w:t>
            </w:r>
            <w:proofErr w:type="spellEnd"/>
            <w:r w:rsidRPr="004B5118">
              <w:rPr>
                <w:rFonts w:cs="Calibri"/>
                <w:szCs w:val="22"/>
              </w:rPr>
              <w:t xml:space="preserve"> </w:t>
            </w:r>
            <w:proofErr w:type="spellStart"/>
            <w:r w:rsidRPr="004B5118">
              <w:rPr>
                <w:rFonts w:cs="Calibri"/>
                <w:szCs w:val="22"/>
              </w:rPr>
              <w:t>biti</w:t>
            </w:r>
            <w:proofErr w:type="spellEnd"/>
            <w:r w:rsidRPr="004B5118">
              <w:rPr>
                <w:rFonts w:cs="Calibri"/>
                <w:szCs w:val="22"/>
              </w:rPr>
              <w:t xml:space="preserve"> </w:t>
            </w:r>
            <w:proofErr w:type="spellStart"/>
            <w:r w:rsidRPr="004B5118">
              <w:rPr>
                <w:rFonts w:cs="Calibri"/>
                <w:szCs w:val="22"/>
              </w:rPr>
              <w:t>moguće</w:t>
            </w:r>
            <w:proofErr w:type="spellEnd"/>
            <w:r w:rsidRPr="004B5118">
              <w:rPr>
                <w:rFonts w:cs="Calibri"/>
                <w:szCs w:val="22"/>
              </w:rPr>
              <w:t xml:space="preserve"> </w:t>
            </w:r>
            <w:proofErr w:type="spellStart"/>
            <w:r w:rsidRPr="004B5118">
              <w:rPr>
                <w:rFonts w:cs="Calibri"/>
                <w:szCs w:val="22"/>
              </w:rPr>
              <w:t>nakon</w:t>
            </w:r>
            <w:proofErr w:type="spellEnd"/>
            <w:r w:rsidRPr="004B5118">
              <w:rPr>
                <w:rFonts w:cs="Calibri"/>
                <w:szCs w:val="22"/>
              </w:rPr>
              <w:t xml:space="preserve"> </w:t>
            </w:r>
            <w:proofErr w:type="spellStart"/>
            <w:r w:rsidRPr="004B5118">
              <w:rPr>
                <w:rFonts w:cs="Calibri"/>
                <w:szCs w:val="22"/>
              </w:rPr>
              <w:t>zatvaranja</w:t>
            </w:r>
            <w:proofErr w:type="spellEnd"/>
            <w:r w:rsidRPr="004B5118">
              <w:rPr>
                <w:rFonts w:cs="Calibri"/>
                <w:szCs w:val="22"/>
              </w:rPr>
              <w:t xml:space="preserve"> </w:t>
            </w:r>
            <w:proofErr w:type="spellStart"/>
            <w:r w:rsidRPr="004B5118">
              <w:rPr>
                <w:rFonts w:cs="Calibri"/>
                <w:szCs w:val="22"/>
              </w:rPr>
              <w:t>Parkinga</w:t>
            </w:r>
            <w:proofErr w:type="spellEnd"/>
            <w:r w:rsidRPr="004B5118">
              <w:rPr>
                <w:rFonts w:cs="Calibri"/>
                <w:szCs w:val="22"/>
              </w:rPr>
              <w:t xml:space="preserve">. </w:t>
            </w:r>
            <w:proofErr w:type="spellStart"/>
            <w:r w:rsidRPr="004B5118">
              <w:rPr>
                <w:rFonts w:cs="Calibri"/>
                <w:szCs w:val="22"/>
              </w:rPr>
              <w:t>Korisnik</w:t>
            </w:r>
            <w:proofErr w:type="spellEnd"/>
            <w:r w:rsidRPr="004B5118">
              <w:rPr>
                <w:rFonts w:cs="Calibri"/>
                <w:szCs w:val="22"/>
              </w:rPr>
              <w:t xml:space="preserve"> koji </w:t>
            </w:r>
            <w:proofErr w:type="spellStart"/>
            <w:r w:rsidRPr="004B5118">
              <w:rPr>
                <w:rFonts w:cs="Calibri"/>
                <w:szCs w:val="22"/>
              </w:rPr>
              <w:t>nije</w:t>
            </w:r>
            <w:proofErr w:type="spellEnd"/>
            <w:r w:rsidRPr="004B5118">
              <w:rPr>
                <w:rFonts w:cs="Calibri"/>
                <w:szCs w:val="22"/>
              </w:rPr>
              <w:t xml:space="preserve"> </w:t>
            </w:r>
            <w:proofErr w:type="spellStart"/>
            <w:r w:rsidRPr="004B5118">
              <w:rPr>
                <w:rFonts w:cs="Calibri"/>
                <w:szCs w:val="22"/>
              </w:rPr>
              <w:t>preuzeo</w:t>
            </w:r>
            <w:proofErr w:type="spellEnd"/>
            <w:r w:rsidRPr="004B5118">
              <w:rPr>
                <w:rFonts w:cs="Calibri"/>
                <w:szCs w:val="22"/>
              </w:rPr>
              <w:t xml:space="preserve"> </w:t>
            </w:r>
            <w:proofErr w:type="spellStart"/>
            <w:r w:rsidRPr="004B5118">
              <w:rPr>
                <w:rFonts w:cs="Calibri"/>
                <w:szCs w:val="22"/>
              </w:rPr>
              <w:t>vozilo</w:t>
            </w:r>
            <w:proofErr w:type="spellEnd"/>
            <w:r w:rsidRPr="004B5118">
              <w:rPr>
                <w:rFonts w:cs="Calibri"/>
                <w:szCs w:val="22"/>
              </w:rPr>
              <w:t xml:space="preserve"> do </w:t>
            </w:r>
            <w:proofErr w:type="spellStart"/>
            <w:r w:rsidRPr="004B5118">
              <w:rPr>
                <w:rFonts w:cs="Calibri"/>
                <w:szCs w:val="22"/>
              </w:rPr>
              <w:t>zatvaranja</w:t>
            </w:r>
            <w:proofErr w:type="spellEnd"/>
            <w:r w:rsidRPr="004B5118">
              <w:rPr>
                <w:rFonts w:cs="Calibri"/>
                <w:szCs w:val="22"/>
              </w:rPr>
              <w:t xml:space="preserve"> </w:t>
            </w:r>
            <w:proofErr w:type="spellStart"/>
            <w:r w:rsidRPr="004B5118">
              <w:rPr>
                <w:rFonts w:cs="Calibri"/>
                <w:szCs w:val="22"/>
              </w:rPr>
              <w:t>Parkinga</w:t>
            </w:r>
            <w:proofErr w:type="spellEnd"/>
            <w:r w:rsidRPr="004B5118">
              <w:rPr>
                <w:rFonts w:cs="Calibri"/>
                <w:szCs w:val="22"/>
              </w:rPr>
              <w:t xml:space="preserve"> </w:t>
            </w:r>
            <w:proofErr w:type="spellStart"/>
            <w:r w:rsidRPr="004B5118">
              <w:rPr>
                <w:rFonts w:cs="Calibri"/>
                <w:szCs w:val="22"/>
              </w:rPr>
              <w:t>može</w:t>
            </w:r>
            <w:proofErr w:type="spellEnd"/>
            <w:r w:rsidRPr="004B5118">
              <w:rPr>
                <w:rFonts w:cs="Calibri"/>
                <w:szCs w:val="22"/>
              </w:rPr>
              <w:t xml:space="preserve"> </w:t>
            </w:r>
            <w:proofErr w:type="spellStart"/>
            <w:r w:rsidRPr="004B5118">
              <w:rPr>
                <w:rFonts w:cs="Calibri"/>
                <w:szCs w:val="22"/>
              </w:rPr>
              <w:t>preuzeti</w:t>
            </w:r>
            <w:proofErr w:type="spellEnd"/>
            <w:r w:rsidRPr="004B5118">
              <w:rPr>
                <w:rFonts w:cs="Calibri"/>
                <w:szCs w:val="22"/>
              </w:rPr>
              <w:t xml:space="preserve"> </w:t>
            </w:r>
            <w:proofErr w:type="spellStart"/>
            <w:r w:rsidRPr="004B5118">
              <w:rPr>
                <w:rFonts w:cs="Calibri"/>
                <w:szCs w:val="22"/>
              </w:rPr>
              <w:t>vozilo</w:t>
            </w:r>
            <w:proofErr w:type="spellEnd"/>
            <w:r w:rsidRPr="004B5118">
              <w:rPr>
                <w:rFonts w:cs="Calibri"/>
                <w:szCs w:val="22"/>
              </w:rPr>
              <w:t xml:space="preserve"> i </w:t>
            </w:r>
            <w:proofErr w:type="spellStart"/>
            <w:r w:rsidRPr="004B5118">
              <w:rPr>
                <w:rFonts w:cs="Calibri"/>
                <w:szCs w:val="22"/>
              </w:rPr>
              <w:t>napustiti</w:t>
            </w:r>
            <w:proofErr w:type="spellEnd"/>
            <w:r w:rsidRPr="004B5118">
              <w:rPr>
                <w:rFonts w:cs="Calibri"/>
                <w:szCs w:val="22"/>
              </w:rPr>
              <w:t xml:space="preserve"> Parking </w:t>
            </w:r>
            <w:proofErr w:type="spellStart"/>
            <w:r w:rsidRPr="004B5118">
              <w:rPr>
                <w:rFonts w:cs="Calibri"/>
                <w:szCs w:val="22"/>
              </w:rPr>
              <w:t>narednog</w:t>
            </w:r>
            <w:proofErr w:type="spellEnd"/>
            <w:r w:rsidRPr="004B5118">
              <w:rPr>
                <w:rFonts w:cs="Calibri"/>
                <w:szCs w:val="22"/>
              </w:rPr>
              <w:t xml:space="preserve"> dana u </w:t>
            </w:r>
            <w:proofErr w:type="spellStart"/>
            <w:r w:rsidRPr="004B5118">
              <w:rPr>
                <w:rFonts w:cs="Calibri"/>
                <w:szCs w:val="22"/>
              </w:rPr>
              <w:t>toku</w:t>
            </w:r>
            <w:proofErr w:type="spellEnd"/>
            <w:r w:rsidRPr="004B5118">
              <w:rPr>
                <w:rFonts w:cs="Calibri"/>
                <w:szCs w:val="22"/>
              </w:rPr>
              <w:t xml:space="preserve"> </w:t>
            </w:r>
            <w:proofErr w:type="spellStart"/>
            <w:r w:rsidRPr="004B5118">
              <w:rPr>
                <w:rFonts w:cs="Calibri"/>
                <w:szCs w:val="22"/>
              </w:rPr>
              <w:t>radnog</w:t>
            </w:r>
            <w:proofErr w:type="spellEnd"/>
            <w:r w:rsidRPr="004B5118">
              <w:rPr>
                <w:rFonts w:cs="Calibri"/>
                <w:szCs w:val="22"/>
              </w:rPr>
              <w:t xml:space="preserve"> </w:t>
            </w:r>
            <w:proofErr w:type="spellStart"/>
            <w:r w:rsidRPr="004B5118">
              <w:rPr>
                <w:rFonts w:cs="Calibri"/>
                <w:szCs w:val="22"/>
              </w:rPr>
              <w:t>vremena</w:t>
            </w:r>
            <w:proofErr w:type="spellEnd"/>
            <w:r w:rsidRPr="004B5118">
              <w:rPr>
                <w:rFonts w:cs="Calibri"/>
                <w:szCs w:val="22"/>
              </w:rPr>
              <w:t xml:space="preserve"> </w:t>
            </w:r>
            <w:proofErr w:type="spellStart"/>
            <w:r w:rsidRPr="004B5118">
              <w:rPr>
                <w:rFonts w:cs="Calibri"/>
                <w:szCs w:val="22"/>
              </w:rPr>
              <w:t>Parkinga</w:t>
            </w:r>
            <w:proofErr w:type="spellEnd"/>
            <w:r w:rsidRPr="004B5118">
              <w:rPr>
                <w:rFonts w:cs="Calibri"/>
                <w:szCs w:val="22"/>
              </w:rPr>
              <w:t xml:space="preserve"> </w:t>
            </w:r>
            <w:proofErr w:type="spellStart"/>
            <w:r w:rsidRPr="004B5118">
              <w:rPr>
                <w:rFonts w:cs="Calibri"/>
                <w:szCs w:val="22"/>
              </w:rPr>
              <w:t>uz</w:t>
            </w:r>
            <w:proofErr w:type="spellEnd"/>
            <w:r w:rsidRPr="004B5118">
              <w:rPr>
                <w:rFonts w:cs="Calibri"/>
                <w:szCs w:val="22"/>
              </w:rPr>
              <w:t xml:space="preserve"> </w:t>
            </w:r>
            <w:proofErr w:type="spellStart"/>
            <w:r w:rsidRPr="004B5118">
              <w:rPr>
                <w:rFonts w:cs="Calibri"/>
                <w:szCs w:val="22"/>
              </w:rPr>
              <w:t>uplatu</w:t>
            </w:r>
            <w:proofErr w:type="spellEnd"/>
            <w:r w:rsidRPr="004B5118">
              <w:rPr>
                <w:rFonts w:cs="Calibri"/>
                <w:szCs w:val="22"/>
              </w:rPr>
              <w:t xml:space="preserve"> </w:t>
            </w:r>
            <w:proofErr w:type="spellStart"/>
            <w:r w:rsidRPr="004B5118">
              <w:rPr>
                <w:rFonts w:cs="Calibri"/>
                <w:szCs w:val="22"/>
              </w:rPr>
              <w:t>parkinga</w:t>
            </w:r>
            <w:proofErr w:type="spellEnd"/>
            <w:r w:rsidRPr="004B5118">
              <w:rPr>
                <w:rFonts w:cs="Calibri"/>
                <w:szCs w:val="22"/>
              </w:rPr>
              <w:t xml:space="preserve"> u </w:t>
            </w:r>
            <w:proofErr w:type="spellStart"/>
            <w:r w:rsidRPr="004B5118">
              <w:rPr>
                <w:rFonts w:cs="Calibri"/>
                <w:szCs w:val="22"/>
              </w:rPr>
              <w:t>skladu</w:t>
            </w:r>
            <w:proofErr w:type="spellEnd"/>
            <w:r w:rsidRPr="004B5118">
              <w:rPr>
                <w:rFonts w:cs="Calibri"/>
                <w:szCs w:val="22"/>
              </w:rPr>
              <w:t xml:space="preserve"> </w:t>
            </w:r>
            <w:proofErr w:type="spellStart"/>
            <w:r w:rsidRPr="004B5118">
              <w:rPr>
                <w:rFonts w:cs="Calibri"/>
                <w:szCs w:val="22"/>
              </w:rPr>
              <w:t>sa</w:t>
            </w:r>
            <w:proofErr w:type="spellEnd"/>
            <w:r w:rsidRPr="004B5118">
              <w:rPr>
                <w:rFonts w:cs="Calibri"/>
                <w:szCs w:val="22"/>
              </w:rPr>
              <w:t xml:space="preserve"> </w:t>
            </w:r>
            <w:proofErr w:type="spellStart"/>
            <w:r w:rsidRPr="004B5118">
              <w:rPr>
                <w:rFonts w:cs="Calibri"/>
                <w:szCs w:val="22"/>
              </w:rPr>
              <w:t>cenovnikom</w:t>
            </w:r>
            <w:proofErr w:type="spellEnd"/>
            <w:r w:rsidRPr="004B5118">
              <w:rPr>
                <w:rFonts w:cs="Calibri"/>
                <w:szCs w:val="22"/>
              </w:rPr>
              <w:t>.</w:t>
            </w:r>
          </w:p>
        </w:tc>
      </w:tr>
      <w:tr w:rsidR="00AB7648" w:rsidRPr="004B5118" w14:paraId="1B6E1A9A" w14:textId="77777777" w:rsidTr="004B5118">
        <w:tc>
          <w:tcPr>
            <w:tcW w:w="4814" w:type="dxa"/>
          </w:tcPr>
          <w:p w14:paraId="3C59199A" w14:textId="77777777" w:rsidR="00AB7648" w:rsidRPr="004B5118" w:rsidRDefault="00AB7648" w:rsidP="00F67BB3">
            <w:pPr>
              <w:jc w:val="both"/>
              <w:rPr>
                <w:rFonts w:cs="Calibri"/>
                <w:szCs w:val="22"/>
                <w:highlight w:val="yellow"/>
              </w:rPr>
            </w:pPr>
          </w:p>
        </w:tc>
        <w:tc>
          <w:tcPr>
            <w:tcW w:w="4815" w:type="dxa"/>
          </w:tcPr>
          <w:p w14:paraId="4137F992" w14:textId="77777777" w:rsidR="00AB7648" w:rsidRPr="004B5118" w:rsidRDefault="00AB7648" w:rsidP="00E92BE6">
            <w:pPr>
              <w:jc w:val="both"/>
              <w:rPr>
                <w:rFonts w:cs="Calibri"/>
                <w:szCs w:val="22"/>
              </w:rPr>
            </w:pPr>
          </w:p>
        </w:tc>
      </w:tr>
      <w:tr w:rsidR="0022695C" w:rsidRPr="004B5118" w14:paraId="2B39732E" w14:textId="77777777" w:rsidTr="004B5118">
        <w:tc>
          <w:tcPr>
            <w:tcW w:w="4814" w:type="dxa"/>
          </w:tcPr>
          <w:p w14:paraId="15DF381A" w14:textId="442715C8" w:rsidR="0022695C" w:rsidRPr="004B5118" w:rsidRDefault="0022695C" w:rsidP="0022695C">
            <w:pPr>
              <w:rPr>
                <w:rFonts w:cs="Calibri"/>
                <w:szCs w:val="22"/>
              </w:rPr>
            </w:pPr>
            <w:r w:rsidRPr="004B5118">
              <w:rPr>
                <w:rFonts w:cs="Calibri"/>
                <w:b/>
                <w:bCs/>
                <w:szCs w:val="22"/>
              </w:rPr>
              <w:t xml:space="preserve">CHAPTER </w:t>
            </w:r>
            <w:r w:rsidR="00DC2D78" w:rsidRPr="004B5118">
              <w:rPr>
                <w:rFonts w:cs="Calibri"/>
                <w:b/>
                <w:bCs/>
                <w:szCs w:val="22"/>
              </w:rPr>
              <w:t>4</w:t>
            </w:r>
            <w:r w:rsidRPr="004B5118">
              <w:rPr>
                <w:rFonts w:cs="Calibri"/>
                <w:b/>
                <w:bCs/>
                <w:szCs w:val="22"/>
              </w:rPr>
              <w:t xml:space="preserve"> - TRAFFIC AND PARKING RULES</w:t>
            </w:r>
          </w:p>
        </w:tc>
        <w:tc>
          <w:tcPr>
            <w:tcW w:w="4815" w:type="dxa"/>
          </w:tcPr>
          <w:p w14:paraId="2F780A8C" w14:textId="2A7B7AD7" w:rsidR="0022695C" w:rsidRPr="004B5118" w:rsidRDefault="0022695C" w:rsidP="0022695C">
            <w:pPr>
              <w:jc w:val="both"/>
              <w:rPr>
                <w:rFonts w:cs="Calibri"/>
                <w:szCs w:val="22"/>
              </w:rPr>
            </w:pPr>
            <w:r w:rsidRPr="004B5118">
              <w:rPr>
                <w:rFonts w:cs="Calibri"/>
                <w:b/>
                <w:bCs/>
                <w:szCs w:val="22"/>
              </w:rPr>
              <w:t xml:space="preserve">GLAVA </w:t>
            </w:r>
            <w:r w:rsidR="00DC2D78" w:rsidRPr="004B5118">
              <w:rPr>
                <w:rFonts w:cs="Calibri"/>
                <w:b/>
                <w:bCs/>
                <w:szCs w:val="22"/>
              </w:rPr>
              <w:t>4</w:t>
            </w:r>
            <w:r w:rsidRPr="004B5118">
              <w:rPr>
                <w:rFonts w:cs="Calibri"/>
                <w:b/>
                <w:bCs/>
                <w:szCs w:val="22"/>
              </w:rPr>
              <w:t xml:space="preserve"> – PRAVILA SAOBRAĆAJA I PARKIRANJA</w:t>
            </w:r>
          </w:p>
        </w:tc>
      </w:tr>
      <w:tr w:rsidR="0022695C" w:rsidRPr="004B5118" w14:paraId="2B2F92FF" w14:textId="77777777" w:rsidTr="004B5118">
        <w:tc>
          <w:tcPr>
            <w:tcW w:w="4814" w:type="dxa"/>
          </w:tcPr>
          <w:p w14:paraId="5A09D8E8" w14:textId="77777777" w:rsidR="0022695C" w:rsidRPr="004B5118" w:rsidRDefault="0022695C" w:rsidP="0022695C">
            <w:pPr>
              <w:rPr>
                <w:rFonts w:cs="Calibri"/>
                <w:b/>
                <w:bCs/>
                <w:szCs w:val="22"/>
              </w:rPr>
            </w:pPr>
          </w:p>
        </w:tc>
        <w:tc>
          <w:tcPr>
            <w:tcW w:w="4815" w:type="dxa"/>
          </w:tcPr>
          <w:p w14:paraId="46D3173E" w14:textId="77777777" w:rsidR="0022695C" w:rsidRPr="004B5118" w:rsidRDefault="0022695C" w:rsidP="0022695C">
            <w:pPr>
              <w:jc w:val="both"/>
              <w:rPr>
                <w:rFonts w:cs="Calibri"/>
                <w:b/>
                <w:bCs/>
                <w:szCs w:val="22"/>
              </w:rPr>
            </w:pPr>
          </w:p>
        </w:tc>
      </w:tr>
      <w:tr w:rsidR="0022695C" w:rsidRPr="004B5118" w14:paraId="54BBC2FD" w14:textId="77777777" w:rsidTr="004B5118">
        <w:tc>
          <w:tcPr>
            <w:tcW w:w="4814" w:type="dxa"/>
          </w:tcPr>
          <w:p w14:paraId="5F692ED4" w14:textId="1CB7FC12" w:rsidR="0022695C" w:rsidRPr="004B5118" w:rsidRDefault="0022695C" w:rsidP="0022695C">
            <w:pPr>
              <w:jc w:val="both"/>
              <w:rPr>
                <w:rFonts w:cs="Calibri"/>
                <w:szCs w:val="22"/>
              </w:rPr>
            </w:pPr>
            <w:r w:rsidRPr="004B5118">
              <w:rPr>
                <w:rFonts w:cs="Calibri"/>
                <w:szCs w:val="22"/>
              </w:rPr>
              <w:t xml:space="preserve">Article </w:t>
            </w:r>
            <w:r w:rsidR="00DC2D78" w:rsidRPr="004B5118">
              <w:rPr>
                <w:rFonts w:cs="Calibri"/>
                <w:szCs w:val="22"/>
              </w:rPr>
              <w:t>11</w:t>
            </w:r>
          </w:p>
          <w:p w14:paraId="61365AFF" w14:textId="77777777" w:rsidR="0022695C" w:rsidRPr="004B5118" w:rsidRDefault="0022695C" w:rsidP="0022695C">
            <w:pPr>
              <w:jc w:val="both"/>
              <w:rPr>
                <w:rFonts w:cs="Calibri"/>
                <w:szCs w:val="22"/>
              </w:rPr>
            </w:pPr>
            <w:r w:rsidRPr="004B5118">
              <w:rPr>
                <w:rFonts w:cs="Calibri"/>
                <w:szCs w:val="22"/>
              </w:rPr>
              <w:t>The Owner reserves the right, at its sole discretion, to prohibit access to the Parking to certain vehicles, including, but not limited to, trucks, whose functionality is inappropriate for use in the Parking.</w:t>
            </w:r>
          </w:p>
          <w:p w14:paraId="710F419A" w14:textId="77777777" w:rsidR="0022695C" w:rsidRPr="004B5118" w:rsidRDefault="0022695C" w:rsidP="0022695C">
            <w:pPr>
              <w:rPr>
                <w:rFonts w:cs="Calibri"/>
                <w:b/>
                <w:bCs/>
                <w:szCs w:val="22"/>
              </w:rPr>
            </w:pPr>
          </w:p>
        </w:tc>
        <w:tc>
          <w:tcPr>
            <w:tcW w:w="4815" w:type="dxa"/>
          </w:tcPr>
          <w:p w14:paraId="4EC4170F" w14:textId="594E1169" w:rsidR="0022695C" w:rsidRPr="004B5118" w:rsidRDefault="0022695C" w:rsidP="0022695C">
            <w:pPr>
              <w:rPr>
                <w:rFonts w:cs="Calibri"/>
                <w:szCs w:val="22"/>
              </w:rPr>
            </w:pPr>
            <w:proofErr w:type="spellStart"/>
            <w:r w:rsidRPr="004B5118">
              <w:rPr>
                <w:rFonts w:cs="Calibri"/>
                <w:szCs w:val="22"/>
              </w:rPr>
              <w:t>čl</w:t>
            </w:r>
            <w:proofErr w:type="spellEnd"/>
            <w:r w:rsidRPr="004B5118">
              <w:rPr>
                <w:rFonts w:cs="Calibri"/>
                <w:szCs w:val="22"/>
              </w:rPr>
              <w:t xml:space="preserve">. </w:t>
            </w:r>
            <w:r w:rsidR="00DC2D78" w:rsidRPr="004B5118">
              <w:rPr>
                <w:rFonts w:cs="Calibri"/>
                <w:szCs w:val="22"/>
              </w:rPr>
              <w:t>11</w:t>
            </w:r>
          </w:p>
          <w:p w14:paraId="715493EC" w14:textId="339B67F6" w:rsidR="0022695C" w:rsidRPr="004B5118" w:rsidRDefault="0022695C" w:rsidP="0022695C">
            <w:pPr>
              <w:jc w:val="both"/>
              <w:rPr>
                <w:rFonts w:cs="Calibri"/>
                <w:szCs w:val="22"/>
              </w:rPr>
            </w:pPr>
            <w:proofErr w:type="spellStart"/>
            <w:r w:rsidRPr="004B5118">
              <w:rPr>
                <w:rFonts w:cs="Calibri"/>
                <w:szCs w:val="22"/>
              </w:rPr>
              <w:t>Vlasnik</w:t>
            </w:r>
            <w:proofErr w:type="spellEnd"/>
            <w:r w:rsidRPr="004B5118">
              <w:rPr>
                <w:rFonts w:cs="Calibri"/>
                <w:szCs w:val="22"/>
              </w:rPr>
              <w:t xml:space="preserve"> </w:t>
            </w:r>
            <w:proofErr w:type="spellStart"/>
            <w:r w:rsidRPr="004B5118">
              <w:rPr>
                <w:rFonts w:cs="Calibri"/>
                <w:szCs w:val="22"/>
              </w:rPr>
              <w:t>zadržava</w:t>
            </w:r>
            <w:proofErr w:type="spellEnd"/>
            <w:r w:rsidRPr="004B5118">
              <w:rPr>
                <w:rFonts w:cs="Calibri"/>
                <w:szCs w:val="22"/>
              </w:rPr>
              <w:t xml:space="preserve"> </w:t>
            </w:r>
            <w:proofErr w:type="spellStart"/>
            <w:r w:rsidRPr="004B5118">
              <w:rPr>
                <w:rFonts w:cs="Calibri"/>
                <w:szCs w:val="22"/>
              </w:rPr>
              <w:t>pravo</w:t>
            </w:r>
            <w:proofErr w:type="spellEnd"/>
            <w:r w:rsidRPr="004B5118">
              <w:rPr>
                <w:rFonts w:cs="Calibri"/>
                <w:szCs w:val="22"/>
              </w:rPr>
              <w:t xml:space="preserve"> da po </w:t>
            </w:r>
            <w:proofErr w:type="spellStart"/>
            <w:r w:rsidRPr="004B5118">
              <w:rPr>
                <w:rFonts w:cs="Calibri"/>
                <w:szCs w:val="22"/>
              </w:rPr>
              <w:t>sopstvenom</w:t>
            </w:r>
            <w:proofErr w:type="spellEnd"/>
            <w:r w:rsidRPr="004B5118">
              <w:rPr>
                <w:rFonts w:cs="Calibri"/>
                <w:szCs w:val="22"/>
              </w:rPr>
              <w:t xml:space="preserve"> </w:t>
            </w:r>
            <w:proofErr w:type="spellStart"/>
            <w:r w:rsidRPr="004B5118">
              <w:rPr>
                <w:rFonts w:cs="Calibri"/>
                <w:szCs w:val="22"/>
              </w:rPr>
              <w:t>nahođenju</w:t>
            </w:r>
            <w:proofErr w:type="spellEnd"/>
            <w:r w:rsidRPr="004B5118">
              <w:rPr>
                <w:rFonts w:cs="Calibri"/>
                <w:szCs w:val="22"/>
              </w:rPr>
              <w:t xml:space="preserve"> </w:t>
            </w:r>
            <w:proofErr w:type="spellStart"/>
            <w:r w:rsidRPr="004B5118">
              <w:rPr>
                <w:rFonts w:cs="Calibri"/>
                <w:szCs w:val="22"/>
              </w:rPr>
              <w:t>zabrani</w:t>
            </w:r>
            <w:proofErr w:type="spellEnd"/>
            <w:r w:rsidRPr="004B5118">
              <w:rPr>
                <w:rFonts w:cs="Calibri"/>
                <w:szCs w:val="22"/>
              </w:rPr>
              <w:t xml:space="preserve"> </w:t>
            </w:r>
            <w:proofErr w:type="spellStart"/>
            <w:r w:rsidRPr="004B5118">
              <w:rPr>
                <w:rFonts w:cs="Calibri"/>
                <w:szCs w:val="22"/>
              </w:rPr>
              <w:t>pristup</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Parking </w:t>
            </w:r>
            <w:proofErr w:type="spellStart"/>
            <w:r w:rsidRPr="004B5118">
              <w:rPr>
                <w:rFonts w:cs="Calibri"/>
                <w:szCs w:val="22"/>
              </w:rPr>
              <w:t>određenim</w:t>
            </w:r>
            <w:proofErr w:type="spellEnd"/>
            <w:r w:rsidRPr="004B5118">
              <w:rPr>
                <w:rFonts w:cs="Calibri"/>
                <w:szCs w:val="22"/>
              </w:rPr>
              <w:t xml:space="preserve"> </w:t>
            </w:r>
            <w:proofErr w:type="spellStart"/>
            <w:r w:rsidRPr="004B5118">
              <w:rPr>
                <w:rFonts w:cs="Calibri"/>
                <w:szCs w:val="22"/>
              </w:rPr>
              <w:t>vozilima</w:t>
            </w:r>
            <w:proofErr w:type="spellEnd"/>
            <w:r w:rsidRPr="004B5118">
              <w:rPr>
                <w:rFonts w:cs="Calibri"/>
                <w:szCs w:val="22"/>
              </w:rPr>
              <w:t xml:space="preserve">, </w:t>
            </w:r>
            <w:proofErr w:type="spellStart"/>
            <w:r w:rsidRPr="004B5118">
              <w:rPr>
                <w:rFonts w:cs="Calibri"/>
                <w:szCs w:val="22"/>
              </w:rPr>
              <w:t>uključujući</w:t>
            </w:r>
            <w:proofErr w:type="spellEnd"/>
            <w:r w:rsidRPr="004B5118">
              <w:rPr>
                <w:rFonts w:cs="Calibri"/>
                <w:szCs w:val="22"/>
              </w:rPr>
              <w:t xml:space="preserve">, </w:t>
            </w:r>
            <w:proofErr w:type="spellStart"/>
            <w:r w:rsidRPr="004B5118">
              <w:rPr>
                <w:rFonts w:cs="Calibri"/>
                <w:szCs w:val="22"/>
              </w:rPr>
              <w:t>ali</w:t>
            </w:r>
            <w:proofErr w:type="spellEnd"/>
            <w:r w:rsidRPr="004B5118">
              <w:rPr>
                <w:rFonts w:cs="Calibri"/>
                <w:szCs w:val="22"/>
              </w:rPr>
              <w:t xml:space="preserve"> ne </w:t>
            </w:r>
            <w:proofErr w:type="spellStart"/>
            <w:r w:rsidRPr="004B5118">
              <w:rPr>
                <w:rFonts w:cs="Calibri"/>
                <w:szCs w:val="22"/>
              </w:rPr>
              <w:t>ograničavajući</w:t>
            </w:r>
            <w:proofErr w:type="spellEnd"/>
            <w:r w:rsidRPr="004B5118">
              <w:rPr>
                <w:rFonts w:cs="Calibri"/>
                <w:szCs w:val="22"/>
              </w:rPr>
              <w:t xml:space="preserve"> se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kamione</w:t>
            </w:r>
            <w:proofErr w:type="spellEnd"/>
            <w:r w:rsidRPr="004B5118">
              <w:rPr>
                <w:rFonts w:cs="Calibri"/>
                <w:szCs w:val="22"/>
              </w:rPr>
              <w:t xml:space="preserve">, </w:t>
            </w:r>
            <w:proofErr w:type="spellStart"/>
            <w:r w:rsidRPr="004B5118">
              <w:rPr>
                <w:rFonts w:cs="Calibri"/>
                <w:szCs w:val="22"/>
              </w:rPr>
              <w:t>čija</w:t>
            </w:r>
            <w:proofErr w:type="spellEnd"/>
            <w:r w:rsidRPr="004B5118">
              <w:rPr>
                <w:rFonts w:cs="Calibri"/>
                <w:szCs w:val="22"/>
              </w:rPr>
              <w:t xml:space="preserve"> je </w:t>
            </w:r>
            <w:proofErr w:type="spellStart"/>
            <w:r w:rsidRPr="004B5118">
              <w:rPr>
                <w:rFonts w:cs="Calibri"/>
                <w:szCs w:val="22"/>
              </w:rPr>
              <w:t>funkcionalnost</w:t>
            </w:r>
            <w:proofErr w:type="spellEnd"/>
            <w:r w:rsidRPr="004B5118">
              <w:rPr>
                <w:rFonts w:cs="Calibri"/>
                <w:szCs w:val="22"/>
              </w:rPr>
              <w:t xml:space="preserve"> </w:t>
            </w:r>
            <w:proofErr w:type="spellStart"/>
            <w:r w:rsidRPr="004B5118">
              <w:rPr>
                <w:rFonts w:cs="Calibri"/>
                <w:szCs w:val="22"/>
              </w:rPr>
              <w:t>neprikladna</w:t>
            </w:r>
            <w:proofErr w:type="spellEnd"/>
            <w:r w:rsidRPr="004B5118">
              <w:rPr>
                <w:rFonts w:cs="Calibri"/>
                <w:szCs w:val="22"/>
              </w:rPr>
              <w:t xml:space="preserve"> za </w:t>
            </w:r>
            <w:proofErr w:type="spellStart"/>
            <w:r w:rsidRPr="004B5118">
              <w:rPr>
                <w:rFonts w:cs="Calibri"/>
                <w:szCs w:val="22"/>
              </w:rPr>
              <w:t>korišćenje</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Parkingu</w:t>
            </w:r>
            <w:proofErr w:type="spellEnd"/>
            <w:r w:rsidRPr="004B5118">
              <w:rPr>
                <w:rFonts w:cs="Calibri"/>
                <w:szCs w:val="22"/>
              </w:rPr>
              <w:t>.</w:t>
            </w:r>
          </w:p>
        </w:tc>
      </w:tr>
      <w:tr w:rsidR="0022695C" w:rsidRPr="004B5118" w14:paraId="74C8AF38" w14:textId="77777777" w:rsidTr="004B5118">
        <w:tc>
          <w:tcPr>
            <w:tcW w:w="4814" w:type="dxa"/>
          </w:tcPr>
          <w:p w14:paraId="335F0A07" w14:textId="77777777" w:rsidR="0022695C" w:rsidRPr="004B5118" w:rsidRDefault="0022695C" w:rsidP="0022695C">
            <w:pPr>
              <w:rPr>
                <w:rFonts w:cs="Calibri"/>
                <w:b/>
                <w:bCs/>
                <w:szCs w:val="22"/>
              </w:rPr>
            </w:pPr>
          </w:p>
        </w:tc>
        <w:tc>
          <w:tcPr>
            <w:tcW w:w="4815" w:type="dxa"/>
          </w:tcPr>
          <w:p w14:paraId="601084EF" w14:textId="77777777" w:rsidR="0022695C" w:rsidRPr="004B5118" w:rsidRDefault="0022695C" w:rsidP="0022695C">
            <w:pPr>
              <w:jc w:val="both"/>
              <w:rPr>
                <w:rFonts w:cs="Calibri"/>
                <w:b/>
                <w:bCs/>
                <w:szCs w:val="22"/>
              </w:rPr>
            </w:pPr>
          </w:p>
        </w:tc>
      </w:tr>
      <w:tr w:rsidR="0022695C" w:rsidRPr="004B5118" w14:paraId="6C5D1CFF" w14:textId="77777777" w:rsidTr="004B5118">
        <w:tc>
          <w:tcPr>
            <w:tcW w:w="4814" w:type="dxa"/>
          </w:tcPr>
          <w:p w14:paraId="3F207808" w14:textId="13799926" w:rsidR="0022695C" w:rsidRPr="004B5118" w:rsidRDefault="0022695C" w:rsidP="0022695C">
            <w:pPr>
              <w:jc w:val="both"/>
              <w:rPr>
                <w:rFonts w:cs="Calibri"/>
                <w:szCs w:val="22"/>
              </w:rPr>
            </w:pPr>
            <w:r w:rsidRPr="004B5118">
              <w:rPr>
                <w:rFonts w:cs="Calibri"/>
                <w:szCs w:val="22"/>
              </w:rPr>
              <w:lastRenderedPageBreak/>
              <w:t xml:space="preserve">Article </w:t>
            </w:r>
            <w:r w:rsidR="00DC2D78" w:rsidRPr="004B5118">
              <w:rPr>
                <w:rFonts w:cs="Calibri"/>
                <w:szCs w:val="22"/>
              </w:rPr>
              <w:t>12</w:t>
            </w:r>
          </w:p>
          <w:p w14:paraId="5BA9AC50" w14:textId="77777777" w:rsidR="0022695C" w:rsidRPr="004B5118" w:rsidRDefault="0022695C" w:rsidP="0022695C">
            <w:pPr>
              <w:jc w:val="both"/>
              <w:rPr>
                <w:rFonts w:cs="Calibri"/>
                <w:szCs w:val="22"/>
              </w:rPr>
            </w:pPr>
            <w:r w:rsidRPr="004B5118">
              <w:rPr>
                <w:rFonts w:cs="Calibri"/>
                <w:szCs w:val="22"/>
              </w:rPr>
              <w:t>The maximum speed for movement within the Parking is 10 km/h, and Users must strictly adhere to the markings and signs placed within the Parking. Access to animal-drawn vehicles or trailers with 4 or more axles is prohibited.</w:t>
            </w:r>
          </w:p>
          <w:p w14:paraId="7C544E5A" w14:textId="77777777" w:rsidR="0022695C" w:rsidRPr="004B5118" w:rsidRDefault="0022695C" w:rsidP="0022695C">
            <w:pPr>
              <w:rPr>
                <w:rFonts w:cs="Calibri"/>
                <w:b/>
                <w:bCs/>
                <w:szCs w:val="22"/>
              </w:rPr>
            </w:pPr>
          </w:p>
        </w:tc>
        <w:tc>
          <w:tcPr>
            <w:tcW w:w="4815" w:type="dxa"/>
          </w:tcPr>
          <w:p w14:paraId="202C5571" w14:textId="3AF501D9" w:rsidR="0022695C" w:rsidRPr="004B5118" w:rsidRDefault="0022695C" w:rsidP="0022695C">
            <w:pPr>
              <w:rPr>
                <w:rFonts w:cs="Calibri"/>
                <w:szCs w:val="22"/>
              </w:rPr>
            </w:pPr>
            <w:proofErr w:type="spellStart"/>
            <w:r w:rsidRPr="004B5118">
              <w:rPr>
                <w:rFonts w:cs="Calibri"/>
                <w:szCs w:val="22"/>
              </w:rPr>
              <w:t>čl</w:t>
            </w:r>
            <w:proofErr w:type="spellEnd"/>
            <w:r w:rsidRPr="004B5118">
              <w:rPr>
                <w:rFonts w:cs="Calibri"/>
                <w:szCs w:val="22"/>
              </w:rPr>
              <w:t xml:space="preserve">. </w:t>
            </w:r>
            <w:r w:rsidR="00DC2D78" w:rsidRPr="004B5118">
              <w:rPr>
                <w:rFonts w:cs="Calibri"/>
                <w:szCs w:val="22"/>
              </w:rPr>
              <w:t>12</w:t>
            </w:r>
          </w:p>
          <w:p w14:paraId="494EBAB2" w14:textId="46EAAA7D" w:rsidR="0022695C" w:rsidRPr="004B5118" w:rsidRDefault="0022695C" w:rsidP="0022695C">
            <w:pPr>
              <w:jc w:val="both"/>
              <w:rPr>
                <w:rFonts w:cs="Calibri"/>
                <w:szCs w:val="22"/>
              </w:rPr>
            </w:pPr>
            <w:proofErr w:type="spellStart"/>
            <w:r w:rsidRPr="004B5118">
              <w:rPr>
                <w:rFonts w:cs="Calibri"/>
                <w:szCs w:val="22"/>
              </w:rPr>
              <w:t>Maksimalna</w:t>
            </w:r>
            <w:proofErr w:type="spellEnd"/>
            <w:r w:rsidRPr="004B5118">
              <w:rPr>
                <w:rFonts w:cs="Calibri"/>
                <w:szCs w:val="22"/>
              </w:rPr>
              <w:t xml:space="preserve"> </w:t>
            </w:r>
            <w:proofErr w:type="spellStart"/>
            <w:r w:rsidRPr="004B5118">
              <w:rPr>
                <w:rFonts w:cs="Calibri"/>
                <w:szCs w:val="22"/>
              </w:rPr>
              <w:t>brzina</w:t>
            </w:r>
            <w:proofErr w:type="spellEnd"/>
            <w:r w:rsidRPr="004B5118">
              <w:rPr>
                <w:rFonts w:cs="Calibri"/>
                <w:szCs w:val="22"/>
              </w:rPr>
              <w:t xml:space="preserve"> za </w:t>
            </w:r>
            <w:proofErr w:type="spellStart"/>
            <w:r w:rsidRPr="004B5118">
              <w:rPr>
                <w:rFonts w:cs="Calibri"/>
                <w:szCs w:val="22"/>
              </w:rPr>
              <w:t>kretanje</w:t>
            </w:r>
            <w:proofErr w:type="spellEnd"/>
            <w:r w:rsidRPr="004B5118">
              <w:rPr>
                <w:rFonts w:cs="Calibri"/>
                <w:szCs w:val="22"/>
              </w:rPr>
              <w:t xml:space="preserve"> u </w:t>
            </w:r>
            <w:proofErr w:type="spellStart"/>
            <w:r w:rsidRPr="004B5118">
              <w:rPr>
                <w:rFonts w:cs="Calibri"/>
                <w:szCs w:val="22"/>
              </w:rPr>
              <w:t>okviru</w:t>
            </w:r>
            <w:proofErr w:type="spellEnd"/>
            <w:r w:rsidRPr="004B5118">
              <w:rPr>
                <w:rFonts w:cs="Calibri"/>
                <w:szCs w:val="22"/>
              </w:rPr>
              <w:t xml:space="preserve"> </w:t>
            </w:r>
            <w:proofErr w:type="spellStart"/>
            <w:r w:rsidRPr="004B5118">
              <w:rPr>
                <w:rFonts w:cs="Calibri"/>
                <w:szCs w:val="22"/>
              </w:rPr>
              <w:t>Parkinga</w:t>
            </w:r>
            <w:proofErr w:type="spellEnd"/>
            <w:r w:rsidRPr="004B5118">
              <w:rPr>
                <w:rFonts w:cs="Calibri"/>
                <w:szCs w:val="22"/>
              </w:rPr>
              <w:t xml:space="preserve"> je 10 km/h, a </w:t>
            </w:r>
            <w:proofErr w:type="spellStart"/>
            <w:r w:rsidRPr="004B5118">
              <w:rPr>
                <w:rFonts w:cs="Calibri"/>
                <w:szCs w:val="22"/>
              </w:rPr>
              <w:t>Korisnici</w:t>
            </w:r>
            <w:proofErr w:type="spellEnd"/>
            <w:r w:rsidRPr="004B5118">
              <w:rPr>
                <w:rFonts w:cs="Calibri"/>
                <w:szCs w:val="22"/>
              </w:rPr>
              <w:t xml:space="preserve"> </w:t>
            </w:r>
            <w:proofErr w:type="spellStart"/>
            <w:r w:rsidRPr="004B5118">
              <w:rPr>
                <w:rFonts w:cs="Calibri"/>
                <w:szCs w:val="22"/>
              </w:rPr>
              <w:t>moraju</w:t>
            </w:r>
            <w:proofErr w:type="spellEnd"/>
            <w:r w:rsidRPr="004B5118">
              <w:rPr>
                <w:rFonts w:cs="Calibri"/>
                <w:szCs w:val="22"/>
              </w:rPr>
              <w:t xml:space="preserve"> </w:t>
            </w:r>
            <w:proofErr w:type="spellStart"/>
            <w:r w:rsidRPr="004B5118">
              <w:rPr>
                <w:rFonts w:cs="Calibri"/>
                <w:szCs w:val="22"/>
              </w:rPr>
              <w:t>striktno</w:t>
            </w:r>
            <w:proofErr w:type="spellEnd"/>
            <w:r w:rsidRPr="004B5118">
              <w:rPr>
                <w:rFonts w:cs="Calibri"/>
                <w:szCs w:val="22"/>
              </w:rPr>
              <w:t xml:space="preserve"> da se </w:t>
            </w:r>
            <w:proofErr w:type="spellStart"/>
            <w:r w:rsidRPr="004B5118">
              <w:rPr>
                <w:rFonts w:cs="Calibri"/>
                <w:szCs w:val="22"/>
              </w:rPr>
              <w:t>pridržavaju</w:t>
            </w:r>
            <w:proofErr w:type="spellEnd"/>
            <w:r w:rsidRPr="004B5118">
              <w:rPr>
                <w:rFonts w:cs="Calibri"/>
                <w:szCs w:val="22"/>
              </w:rPr>
              <w:t xml:space="preserve"> </w:t>
            </w:r>
            <w:proofErr w:type="spellStart"/>
            <w:r w:rsidRPr="004B5118">
              <w:rPr>
                <w:rFonts w:cs="Calibri"/>
                <w:szCs w:val="22"/>
              </w:rPr>
              <w:t>oznaka</w:t>
            </w:r>
            <w:proofErr w:type="spellEnd"/>
            <w:r w:rsidRPr="004B5118">
              <w:rPr>
                <w:rFonts w:cs="Calibri"/>
                <w:szCs w:val="22"/>
              </w:rPr>
              <w:t xml:space="preserve"> i </w:t>
            </w:r>
            <w:proofErr w:type="spellStart"/>
            <w:r w:rsidRPr="004B5118">
              <w:rPr>
                <w:rFonts w:cs="Calibri"/>
                <w:szCs w:val="22"/>
              </w:rPr>
              <w:t>znakova</w:t>
            </w:r>
            <w:proofErr w:type="spellEnd"/>
            <w:r w:rsidRPr="004B5118">
              <w:rPr>
                <w:rFonts w:cs="Calibri"/>
                <w:szCs w:val="22"/>
              </w:rPr>
              <w:t xml:space="preserve"> </w:t>
            </w:r>
            <w:proofErr w:type="spellStart"/>
            <w:r w:rsidRPr="004B5118">
              <w:rPr>
                <w:rFonts w:cs="Calibri"/>
                <w:szCs w:val="22"/>
              </w:rPr>
              <w:t>postavljenih</w:t>
            </w:r>
            <w:proofErr w:type="spellEnd"/>
            <w:r w:rsidRPr="004B5118">
              <w:rPr>
                <w:rFonts w:cs="Calibri"/>
                <w:szCs w:val="22"/>
              </w:rPr>
              <w:t xml:space="preserve"> u </w:t>
            </w:r>
            <w:proofErr w:type="spellStart"/>
            <w:r w:rsidRPr="004B5118">
              <w:rPr>
                <w:rFonts w:cs="Calibri"/>
                <w:szCs w:val="22"/>
              </w:rPr>
              <w:t>okviru</w:t>
            </w:r>
            <w:proofErr w:type="spellEnd"/>
            <w:r w:rsidRPr="004B5118">
              <w:rPr>
                <w:rFonts w:cs="Calibri"/>
                <w:szCs w:val="22"/>
              </w:rPr>
              <w:t xml:space="preserve"> </w:t>
            </w:r>
            <w:proofErr w:type="spellStart"/>
            <w:r w:rsidRPr="004B5118">
              <w:rPr>
                <w:rFonts w:cs="Calibri"/>
                <w:szCs w:val="22"/>
              </w:rPr>
              <w:t>Parkinga</w:t>
            </w:r>
            <w:proofErr w:type="spellEnd"/>
            <w:r w:rsidRPr="004B5118">
              <w:rPr>
                <w:rFonts w:cs="Calibri"/>
                <w:szCs w:val="22"/>
              </w:rPr>
              <w:t xml:space="preserve">. </w:t>
            </w:r>
            <w:proofErr w:type="spellStart"/>
            <w:r w:rsidRPr="004B5118">
              <w:rPr>
                <w:rFonts w:cs="Calibri"/>
                <w:szCs w:val="22"/>
              </w:rPr>
              <w:t>Zabranjen</w:t>
            </w:r>
            <w:proofErr w:type="spellEnd"/>
            <w:r w:rsidRPr="004B5118">
              <w:rPr>
                <w:rFonts w:cs="Calibri"/>
                <w:szCs w:val="22"/>
              </w:rPr>
              <w:t xml:space="preserve"> je </w:t>
            </w:r>
            <w:proofErr w:type="spellStart"/>
            <w:r w:rsidRPr="004B5118">
              <w:rPr>
                <w:rFonts w:cs="Calibri"/>
                <w:szCs w:val="22"/>
              </w:rPr>
              <w:t>pristup</w:t>
            </w:r>
            <w:proofErr w:type="spellEnd"/>
            <w:r w:rsidRPr="004B5118">
              <w:rPr>
                <w:rFonts w:cs="Calibri"/>
                <w:szCs w:val="22"/>
              </w:rPr>
              <w:t xml:space="preserve"> </w:t>
            </w:r>
            <w:proofErr w:type="spellStart"/>
            <w:r w:rsidRPr="004B5118">
              <w:rPr>
                <w:rFonts w:cs="Calibri"/>
                <w:szCs w:val="22"/>
              </w:rPr>
              <w:t>vozilima</w:t>
            </w:r>
            <w:proofErr w:type="spellEnd"/>
            <w:r w:rsidRPr="004B5118">
              <w:rPr>
                <w:rFonts w:cs="Calibri"/>
                <w:szCs w:val="22"/>
              </w:rPr>
              <w:t xml:space="preserve"> </w:t>
            </w:r>
            <w:proofErr w:type="spellStart"/>
            <w:r w:rsidRPr="004B5118">
              <w:rPr>
                <w:rFonts w:cs="Calibri"/>
                <w:szCs w:val="22"/>
              </w:rPr>
              <w:t>sa</w:t>
            </w:r>
            <w:proofErr w:type="spellEnd"/>
            <w:r w:rsidRPr="004B5118">
              <w:rPr>
                <w:rFonts w:cs="Calibri"/>
                <w:szCs w:val="22"/>
              </w:rPr>
              <w:t xml:space="preserve"> </w:t>
            </w:r>
            <w:proofErr w:type="spellStart"/>
            <w:r w:rsidRPr="004B5118">
              <w:rPr>
                <w:rFonts w:cs="Calibri"/>
                <w:szCs w:val="22"/>
              </w:rPr>
              <w:t>životinjskom</w:t>
            </w:r>
            <w:proofErr w:type="spellEnd"/>
            <w:r w:rsidRPr="004B5118">
              <w:rPr>
                <w:rFonts w:cs="Calibri"/>
                <w:szCs w:val="22"/>
              </w:rPr>
              <w:t xml:space="preserve"> </w:t>
            </w:r>
            <w:proofErr w:type="spellStart"/>
            <w:r w:rsidRPr="004B5118">
              <w:rPr>
                <w:rFonts w:cs="Calibri"/>
                <w:szCs w:val="22"/>
              </w:rPr>
              <w:t>vučom</w:t>
            </w:r>
            <w:proofErr w:type="spellEnd"/>
            <w:r w:rsidRPr="004B5118">
              <w:rPr>
                <w:rFonts w:cs="Calibri"/>
                <w:szCs w:val="22"/>
              </w:rPr>
              <w:t xml:space="preserve"> </w:t>
            </w:r>
            <w:proofErr w:type="spellStart"/>
            <w:r w:rsidRPr="004B5118">
              <w:rPr>
                <w:rFonts w:cs="Calibri"/>
                <w:szCs w:val="22"/>
              </w:rPr>
              <w:t>ili</w:t>
            </w:r>
            <w:proofErr w:type="spellEnd"/>
            <w:r w:rsidRPr="004B5118">
              <w:rPr>
                <w:rFonts w:cs="Calibri"/>
                <w:szCs w:val="22"/>
              </w:rPr>
              <w:t xml:space="preserve"> </w:t>
            </w:r>
            <w:proofErr w:type="spellStart"/>
            <w:r w:rsidRPr="004B5118">
              <w:rPr>
                <w:rFonts w:cs="Calibri"/>
                <w:szCs w:val="22"/>
              </w:rPr>
              <w:t>prikolicama</w:t>
            </w:r>
            <w:proofErr w:type="spellEnd"/>
            <w:r w:rsidRPr="004B5118">
              <w:rPr>
                <w:rFonts w:cs="Calibri"/>
                <w:szCs w:val="22"/>
              </w:rPr>
              <w:t xml:space="preserve"> </w:t>
            </w:r>
            <w:proofErr w:type="spellStart"/>
            <w:r w:rsidRPr="004B5118">
              <w:rPr>
                <w:rFonts w:cs="Calibri"/>
                <w:szCs w:val="22"/>
              </w:rPr>
              <w:t>sa</w:t>
            </w:r>
            <w:proofErr w:type="spellEnd"/>
            <w:r w:rsidRPr="004B5118">
              <w:rPr>
                <w:rFonts w:cs="Calibri"/>
                <w:szCs w:val="22"/>
              </w:rPr>
              <w:t xml:space="preserve"> 4 </w:t>
            </w:r>
            <w:proofErr w:type="spellStart"/>
            <w:r w:rsidRPr="004B5118">
              <w:rPr>
                <w:rFonts w:cs="Calibri"/>
                <w:szCs w:val="22"/>
              </w:rPr>
              <w:t>ili</w:t>
            </w:r>
            <w:proofErr w:type="spellEnd"/>
            <w:r w:rsidRPr="004B5118">
              <w:rPr>
                <w:rFonts w:cs="Calibri"/>
                <w:szCs w:val="22"/>
              </w:rPr>
              <w:t xml:space="preserve"> </w:t>
            </w:r>
            <w:proofErr w:type="spellStart"/>
            <w:r w:rsidRPr="004B5118">
              <w:rPr>
                <w:rFonts w:cs="Calibri"/>
                <w:szCs w:val="22"/>
              </w:rPr>
              <w:t>više</w:t>
            </w:r>
            <w:proofErr w:type="spellEnd"/>
            <w:r w:rsidRPr="004B5118">
              <w:rPr>
                <w:rFonts w:cs="Calibri"/>
                <w:szCs w:val="22"/>
              </w:rPr>
              <w:t xml:space="preserve"> </w:t>
            </w:r>
            <w:proofErr w:type="spellStart"/>
            <w:r w:rsidRPr="004B5118">
              <w:rPr>
                <w:rFonts w:cs="Calibri"/>
                <w:szCs w:val="22"/>
              </w:rPr>
              <w:t>osovina</w:t>
            </w:r>
            <w:proofErr w:type="spellEnd"/>
            <w:r w:rsidRPr="004B5118">
              <w:rPr>
                <w:rFonts w:cs="Calibri"/>
                <w:szCs w:val="22"/>
              </w:rPr>
              <w:t>.</w:t>
            </w:r>
          </w:p>
        </w:tc>
      </w:tr>
      <w:tr w:rsidR="0022695C" w:rsidRPr="004B5118" w14:paraId="2E137129" w14:textId="77777777" w:rsidTr="004B5118">
        <w:tc>
          <w:tcPr>
            <w:tcW w:w="4814" w:type="dxa"/>
          </w:tcPr>
          <w:p w14:paraId="3D33975B" w14:textId="77777777" w:rsidR="0022695C" w:rsidRPr="004B5118" w:rsidRDefault="0022695C" w:rsidP="0022695C">
            <w:pPr>
              <w:rPr>
                <w:rFonts w:cs="Calibri"/>
                <w:b/>
                <w:bCs/>
                <w:szCs w:val="22"/>
              </w:rPr>
            </w:pPr>
          </w:p>
        </w:tc>
        <w:tc>
          <w:tcPr>
            <w:tcW w:w="4815" w:type="dxa"/>
          </w:tcPr>
          <w:p w14:paraId="7F425067" w14:textId="77777777" w:rsidR="0022695C" w:rsidRPr="004B5118" w:rsidRDefault="0022695C" w:rsidP="0022695C">
            <w:pPr>
              <w:jc w:val="both"/>
              <w:rPr>
                <w:rFonts w:cs="Calibri"/>
                <w:b/>
                <w:bCs/>
                <w:szCs w:val="22"/>
              </w:rPr>
            </w:pPr>
          </w:p>
        </w:tc>
      </w:tr>
      <w:tr w:rsidR="0022695C" w:rsidRPr="004B5118" w14:paraId="50338B60" w14:textId="77777777" w:rsidTr="004B5118">
        <w:tc>
          <w:tcPr>
            <w:tcW w:w="4814" w:type="dxa"/>
          </w:tcPr>
          <w:p w14:paraId="36F1CEB4" w14:textId="446881C3" w:rsidR="0022695C" w:rsidRPr="004B5118" w:rsidRDefault="0022695C" w:rsidP="0022695C">
            <w:pPr>
              <w:jc w:val="both"/>
              <w:rPr>
                <w:rFonts w:cs="Calibri"/>
                <w:szCs w:val="22"/>
              </w:rPr>
            </w:pPr>
            <w:r w:rsidRPr="004B5118">
              <w:rPr>
                <w:rFonts w:cs="Calibri"/>
                <w:szCs w:val="22"/>
              </w:rPr>
              <w:t xml:space="preserve">Article </w:t>
            </w:r>
            <w:r w:rsidR="00DC2D78" w:rsidRPr="004B5118">
              <w:rPr>
                <w:rFonts w:cs="Calibri"/>
                <w:szCs w:val="22"/>
              </w:rPr>
              <w:t>13</w:t>
            </w:r>
          </w:p>
          <w:p w14:paraId="6FE8143B" w14:textId="582ABFE6" w:rsidR="0022695C" w:rsidRPr="004B5118" w:rsidRDefault="0022695C" w:rsidP="0022695C">
            <w:pPr>
              <w:jc w:val="both"/>
              <w:rPr>
                <w:rFonts w:cs="Calibri"/>
                <w:szCs w:val="22"/>
              </w:rPr>
            </w:pPr>
            <w:r w:rsidRPr="004B5118">
              <w:rPr>
                <w:rFonts w:cs="Calibri"/>
                <w:szCs w:val="22"/>
              </w:rPr>
              <w:t>Parking of vehicles is allowed only in specially designated places. Parking outside the places specially designated for this is strictly prohibited</w:t>
            </w:r>
            <w:r w:rsidR="0043606D" w:rsidRPr="004B5118">
              <w:rPr>
                <w:rFonts w:cs="Calibri"/>
                <w:szCs w:val="22"/>
              </w:rPr>
              <w:t xml:space="preserve"> and subject to the payment of Parking Violation fee</w:t>
            </w:r>
            <w:r w:rsidRPr="004B5118">
              <w:rPr>
                <w:rFonts w:cs="Calibri"/>
                <w:szCs w:val="22"/>
              </w:rPr>
              <w:t>.</w:t>
            </w:r>
          </w:p>
        </w:tc>
        <w:tc>
          <w:tcPr>
            <w:tcW w:w="4815" w:type="dxa"/>
          </w:tcPr>
          <w:p w14:paraId="39896342" w14:textId="7846F2D3" w:rsidR="0022695C" w:rsidRPr="004B5118" w:rsidRDefault="0022695C" w:rsidP="0022695C">
            <w:pPr>
              <w:rPr>
                <w:rFonts w:cs="Calibri"/>
                <w:szCs w:val="22"/>
              </w:rPr>
            </w:pPr>
            <w:proofErr w:type="spellStart"/>
            <w:r w:rsidRPr="004B5118">
              <w:rPr>
                <w:rFonts w:cs="Calibri"/>
                <w:szCs w:val="22"/>
              </w:rPr>
              <w:t>čl</w:t>
            </w:r>
            <w:proofErr w:type="spellEnd"/>
            <w:r w:rsidRPr="004B5118">
              <w:rPr>
                <w:rFonts w:cs="Calibri"/>
                <w:szCs w:val="22"/>
              </w:rPr>
              <w:t xml:space="preserve">. </w:t>
            </w:r>
            <w:r w:rsidR="00DC2D78" w:rsidRPr="004B5118">
              <w:rPr>
                <w:rFonts w:cs="Calibri"/>
                <w:szCs w:val="22"/>
              </w:rPr>
              <w:t>13</w:t>
            </w:r>
          </w:p>
          <w:p w14:paraId="355D1D23" w14:textId="54DE7273" w:rsidR="0022695C" w:rsidRPr="004B5118" w:rsidRDefault="0022695C" w:rsidP="0022695C">
            <w:pPr>
              <w:jc w:val="both"/>
              <w:rPr>
                <w:rFonts w:cs="Calibri"/>
                <w:szCs w:val="22"/>
              </w:rPr>
            </w:pPr>
            <w:proofErr w:type="spellStart"/>
            <w:r w:rsidRPr="004B5118">
              <w:rPr>
                <w:rFonts w:cs="Calibri"/>
                <w:szCs w:val="22"/>
              </w:rPr>
              <w:t>Parkiranje</w:t>
            </w:r>
            <w:proofErr w:type="spellEnd"/>
            <w:r w:rsidRPr="004B5118">
              <w:rPr>
                <w:rFonts w:cs="Calibri"/>
                <w:szCs w:val="22"/>
              </w:rPr>
              <w:t xml:space="preserve"> </w:t>
            </w:r>
            <w:proofErr w:type="spellStart"/>
            <w:r w:rsidRPr="004B5118">
              <w:rPr>
                <w:rFonts w:cs="Calibri"/>
                <w:szCs w:val="22"/>
              </w:rPr>
              <w:t>vozila</w:t>
            </w:r>
            <w:proofErr w:type="spellEnd"/>
            <w:r w:rsidRPr="004B5118">
              <w:rPr>
                <w:rFonts w:cs="Calibri"/>
                <w:szCs w:val="22"/>
              </w:rPr>
              <w:t xml:space="preserve"> je </w:t>
            </w:r>
            <w:proofErr w:type="spellStart"/>
            <w:r w:rsidRPr="004B5118">
              <w:rPr>
                <w:rFonts w:cs="Calibri"/>
                <w:szCs w:val="22"/>
              </w:rPr>
              <w:t>dozvoljeno</w:t>
            </w:r>
            <w:proofErr w:type="spellEnd"/>
            <w:r w:rsidRPr="004B5118">
              <w:rPr>
                <w:rFonts w:cs="Calibri"/>
                <w:szCs w:val="22"/>
              </w:rPr>
              <w:t xml:space="preserve"> </w:t>
            </w:r>
            <w:proofErr w:type="spellStart"/>
            <w:r w:rsidRPr="004B5118">
              <w:rPr>
                <w:rFonts w:cs="Calibri"/>
                <w:szCs w:val="22"/>
              </w:rPr>
              <w:t>samo</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posebno</w:t>
            </w:r>
            <w:proofErr w:type="spellEnd"/>
            <w:r w:rsidRPr="004B5118">
              <w:rPr>
                <w:rFonts w:cs="Calibri"/>
                <w:szCs w:val="22"/>
              </w:rPr>
              <w:t xml:space="preserve"> </w:t>
            </w:r>
            <w:proofErr w:type="spellStart"/>
            <w:r w:rsidRPr="004B5118">
              <w:rPr>
                <w:rFonts w:cs="Calibri"/>
                <w:szCs w:val="22"/>
              </w:rPr>
              <w:t>određenim</w:t>
            </w:r>
            <w:proofErr w:type="spellEnd"/>
            <w:r w:rsidRPr="004B5118">
              <w:rPr>
                <w:rFonts w:cs="Calibri"/>
                <w:szCs w:val="22"/>
              </w:rPr>
              <w:t xml:space="preserve"> </w:t>
            </w:r>
            <w:proofErr w:type="spellStart"/>
            <w:r w:rsidRPr="004B5118">
              <w:rPr>
                <w:rFonts w:cs="Calibri"/>
                <w:szCs w:val="22"/>
              </w:rPr>
              <w:t>mestima</w:t>
            </w:r>
            <w:proofErr w:type="spellEnd"/>
            <w:r w:rsidRPr="004B5118">
              <w:rPr>
                <w:rFonts w:cs="Calibri"/>
                <w:szCs w:val="22"/>
              </w:rPr>
              <w:t xml:space="preserve">. </w:t>
            </w:r>
            <w:proofErr w:type="spellStart"/>
            <w:r w:rsidRPr="004B5118">
              <w:rPr>
                <w:rFonts w:cs="Calibri"/>
                <w:szCs w:val="22"/>
              </w:rPr>
              <w:t>Parkiranje</w:t>
            </w:r>
            <w:proofErr w:type="spellEnd"/>
            <w:r w:rsidRPr="004B5118">
              <w:rPr>
                <w:rFonts w:cs="Calibri"/>
                <w:szCs w:val="22"/>
              </w:rPr>
              <w:t xml:space="preserve"> van </w:t>
            </w:r>
            <w:proofErr w:type="spellStart"/>
            <w:r w:rsidRPr="004B5118">
              <w:rPr>
                <w:rFonts w:cs="Calibri"/>
                <w:szCs w:val="22"/>
              </w:rPr>
              <w:t>mesta</w:t>
            </w:r>
            <w:proofErr w:type="spellEnd"/>
            <w:r w:rsidRPr="004B5118">
              <w:rPr>
                <w:rFonts w:cs="Calibri"/>
                <w:szCs w:val="22"/>
              </w:rPr>
              <w:t xml:space="preserve"> </w:t>
            </w:r>
            <w:proofErr w:type="spellStart"/>
            <w:r w:rsidRPr="004B5118">
              <w:rPr>
                <w:rFonts w:cs="Calibri"/>
                <w:szCs w:val="22"/>
              </w:rPr>
              <w:t>posebno</w:t>
            </w:r>
            <w:proofErr w:type="spellEnd"/>
            <w:r w:rsidRPr="004B5118">
              <w:rPr>
                <w:rFonts w:cs="Calibri"/>
                <w:szCs w:val="22"/>
              </w:rPr>
              <w:t xml:space="preserve"> </w:t>
            </w:r>
            <w:proofErr w:type="spellStart"/>
            <w:r w:rsidRPr="004B5118">
              <w:rPr>
                <w:rFonts w:cs="Calibri"/>
                <w:szCs w:val="22"/>
              </w:rPr>
              <w:t>određenih</w:t>
            </w:r>
            <w:proofErr w:type="spellEnd"/>
            <w:r w:rsidRPr="004B5118">
              <w:rPr>
                <w:rFonts w:cs="Calibri"/>
                <w:szCs w:val="22"/>
              </w:rPr>
              <w:t xml:space="preserve"> za to je </w:t>
            </w:r>
            <w:proofErr w:type="spellStart"/>
            <w:r w:rsidRPr="004B5118">
              <w:rPr>
                <w:rFonts w:cs="Calibri"/>
                <w:szCs w:val="22"/>
              </w:rPr>
              <w:t>strogo</w:t>
            </w:r>
            <w:proofErr w:type="spellEnd"/>
            <w:r w:rsidRPr="004B5118">
              <w:rPr>
                <w:rFonts w:cs="Calibri"/>
                <w:szCs w:val="22"/>
              </w:rPr>
              <w:t xml:space="preserve"> </w:t>
            </w:r>
            <w:proofErr w:type="spellStart"/>
            <w:r w:rsidRPr="004B5118">
              <w:rPr>
                <w:rFonts w:cs="Calibri"/>
                <w:szCs w:val="22"/>
              </w:rPr>
              <w:t>zabranjeno</w:t>
            </w:r>
            <w:proofErr w:type="spellEnd"/>
            <w:r w:rsidR="0043606D" w:rsidRPr="004B5118">
              <w:rPr>
                <w:rFonts w:cs="Calibri"/>
                <w:szCs w:val="22"/>
              </w:rPr>
              <w:t xml:space="preserve"> i </w:t>
            </w:r>
            <w:proofErr w:type="spellStart"/>
            <w:r w:rsidR="0043606D" w:rsidRPr="004B5118">
              <w:rPr>
                <w:rFonts w:cs="Calibri"/>
                <w:szCs w:val="22"/>
              </w:rPr>
              <w:t>podležno</w:t>
            </w:r>
            <w:proofErr w:type="spellEnd"/>
            <w:r w:rsidR="0043606D" w:rsidRPr="004B5118">
              <w:rPr>
                <w:rFonts w:cs="Calibri"/>
                <w:szCs w:val="22"/>
              </w:rPr>
              <w:t xml:space="preserve"> je </w:t>
            </w:r>
            <w:proofErr w:type="spellStart"/>
            <w:r w:rsidR="0043606D" w:rsidRPr="004B5118">
              <w:rPr>
                <w:rFonts w:cs="Calibri"/>
                <w:szCs w:val="22"/>
              </w:rPr>
              <w:t>naplati</w:t>
            </w:r>
            <w:proofErr w:type="spellEnd"/>
            <w:r w:rsidR="0043606D" w:rsidRPr="004B5118">
              <w:rPr>
                <w:rFonts w:cs="Calibri"/>
                <w:szCs w:val="22"/>
              </w:rPr>
              <w:t xml:space="preserve"> </w:t>
            </w:r>
            <w:proofErr w:type="spellStart"/>
            <w:r w:rsidR="0043606D" w:rsidRPr="004B5118">
              <w:rPr>
                <w:rFonts w:cs="Calibri"/>
                <w:szCs w:val="22"/>
              </w:rPr>
              <w:t>naknade</w:t>
            </w:r>
            <w:proofErr w:type="spellEnd"/>
            <w:r w:rsidR="0043606D" w:rsidRPr="004B5118">
              <w:rPr>
                <w:rFonts w:cs="Calibri"/>
                <w:szCs w:val="22"/>
              </w:rPr>
              <w:t xml:space="preserve"> za </w:t>
            </w:r>
            <w:proofErr w:type="spellStart"/>
            <w:r w:rsidR="0043606D" w:rsidRPr="004B5118">
              <w:rPr>
                <w:rFonts w:cs="Calibri"/>
                <w:szCs w:val="22"/>
              </w:rPr>
              <w:t>nepropisno</w:t>
            </w:r>
            <w:proofErr w:type="spellEnd"/>
            <w:r w:rsidR="0043606D" w:rsidRPr="004B5118">
              <w:rPr>
                <w:rFonts w:cs="Calibri"/>
                <w:szCs w:val="22"/>
              </w:rPr>
              <w:t xml:space="preserve"> </w:t>
            </w:r>
            <w:proofErr w:type="spellStart"/>
            <w:r w:rsidR="0043606D" w:rsidRPr="004B5118">
              <w:rPr>
                <w:rFonts w:cs="Calibri"/>
                <w:szCs w:val="22"/>
              </w:rPr>
              <w:t>parkiranje</w:t>
            </w:r>
            <w:proofErr w:type="spellEnd"/>
            <w:r w:rsidR="0043606D" w:rsidRPr="004B5118">
              <w:rPr>
                <w:rFonts w:cs="Calibri"/>
                <w:szCs w:val="22"/>
              </w:rPr>
              <w:t xml:space="preserve"> </w:t>
            </w:r>
          </w:p>
        </w:tc>
      </w:tr>
      <w:tr w:rsidR="0022695C" w:rsidRPr="004B5118" w14:paraId="0DB973D4" w14:textId="77777777" w:rsidTr="004B5118">
        <w:tc>
          <w:tcPr>
            <w:tcW w:w="4814" w:type="dxa"/>
          </w:tcPr>
          <w:p w14:paraId="7F0DD8F8" w14:textId="77777777" w:rsidR="0022695C" w:rsidRPr="004B5118" w:rsidRDefault="0022695C" w:rsidP="0022695C">
            <w:pPr>
              <w:jc w:val="both"/>
              <w:rPr>
                <w:rFonts w:cs="Calibri"/>
                <w:szCs w:val="22"/>
              </w:rPr>
            </w:pPr>
          </w:p>
        </w:tc>
        <w:tc>
          <w:tcPr>
            <w:tcW w:w="4815" w:type="dxa"/>
          </w:tcPr>
          <w:p w14:paraId="51498D2A" w14:textId="77777777" w:rsidR="0022695C" w:rsidRPr="004B5118" w:rsidRDefault="0022695C" w:rsidP="0022695C">
            <w:pPr>
              <w:rPr>
                <w:rFonts w:cs="Calibri"/>
                <w:szCs w:val="22"/>
              </w:rPr>
            </w:pPr>
          </w:p>
        </w:tc>
      </w:tr>
      <w:tr w:rsidR="0022695C" w:rsidRPr="004B5118" w14:paraId="1009ADF2" w14:textId="77777777" w:rsidTr="004B5118">
        <w:tc>
          <w:tcPr>
            <w:tcW w:w="4814" w:type="dxa"/>
          </w:tcPr>
          <w:p w14:paraId="3867ED4C" w14:textId="5502D90A" w:rsidR="0022695C" w:rsidRPr="004B5118" w:rsidRDefault="0022695C" w:rsidP="0022695C">
            <w:pPr>
              <w:rPr>
                <w:rFonts w:cs="Calibri"/>
                <w:szCs w:val="22"/>
              </w:rPr>
            </w:pPr>
            <w:r w:rsidRPr="004B5118">
              <w:rPr>
                <w:rFonts w:cs="Calibri"/>
                <w:szCs w:val="22"/>
              </w:rPr>
              <w:t xml:space="preserve">Article </w:t>
            </w:r>
            <w:r w:rsidR="00DC2D78" w:rsidRPr="004B5118">
              <w:rPr>
                <w:rFonts w:cs="Calibri"/>
                <w:szCs w:val="22"/>
              </w:rPr>
              <w:t>14</w:t>
            </w:r>
          </w:p>
          <w:p w14:paraId="2A8A8030" w14:textId="1653F5CE" w:rsidR="0022695C" w:rsidRPr="004B5118" w:rsidRDefault="0022695C" w:rsidP="0022695C">
            <w:pPr>
              <w:jc w:val="both"/>
              <w:rPr>
                <w:rFonts w:cs="Calibri"/>
                <w:szCs w:val="22"/>
              </w:rPr>
            </w:pPr>
            <w:r w:rsidRPr="004B5118">
              <w:rPr>
                <w:rFonts w:cs="Calibri"/>
                <w:szCs w:val="22"/>
              </w:rPr>
              <w:t>Parking spaces reserved for individuals with disabilities may only be utilized by vehicles displaying a card/certificate issued by the appropriate authorities. Individuals with disabilities who possess such a card/certificate are entitled to park in spaces designated for use by individuals with disabilities. The use of counterfeit cards to gain these privileges is reported to the police.</w:t>
            </w:r>
            <w:r w:rsidR="0043606D" w:rsidRPr="004B5118">
              <w:rPr>
                <w:rFonts w:cs="Calibri"/>
                <w:szCs w:val="22"/>
              </w:rPr>
              <w:t xml:space="preserve"> Non-compliance with this article is subjected to the payment of Parking Violation fee.</w:t>
            </w:r>
          </w:p>
        </w:tc>
        <w:tc>
          <w:tcPr>
            <w:tcW w:w="4815" w:type="dxa"/>
          </w:tcPr>
          <w:p w14:paraId="25D36F1B" w14:textId="694D4300" w:rsidR="0022695C" w:rsidRPr="004B5118" w:rsidRDefault="0022695C" w:rsidP="0022695C">
            <w:pPr>
              <w:rPr>
                <w:rFonts w:cs="Calibri"/>
                <w:szCs w:val="22"/>
              </w:rPr>
            </w:pPr>
            <w:proofErr w:type="spellStart"/>
            <w:r w:rsidRPr="004B5118">
              <w:rPr>
                <w:rFonts w:cs="Calibri"/>
                <w:szCs w:val="22"/>
              </w:rPr>
              <w:t>čl</w:t>
            </w:r>
            <w:proofErr w:type="spellEnd"/>
            <w:r w:rsidRPr="004B5118">
              <w:rPr>
                <w:rFonts w:cs="Calibri"/>
                <w:szCs w:val="22"/>
              </w:rPr>
              <w:t xml:space="preserve">. </w:t>
            </w:r>
            <w:r w:rsidR="00DC2D78" w:rsidRPr="004B5118">
              <w:rPr>
                <w:rFonts w:cs="Calibri"/>
                <w:szCs w:val="22"/>
              </w:rPr>
              <w:t>14</w:t>
            </w:r>
          </w:p>
          <w:p w14:paraId="1E647C85" w14:textId="3ED5CF5A" w:rsidR="0022695C" w:rsidRPr="004B5118" w:rsidRDefault="0022695C" w:rsidP="0022695C">
            <w:pPr>
              <w:jc w:val="both"/>
              <w:rPr>
                <w:rFonts w:cs="Calibri"/>
                <w:szCs w:val="22"/>
              </w:rPr>
            </w:pPr>
            <w:r w:rsidRPr="004B5118">
              <w:rPr>
                <w:rFonts w:cs="Calibri"/>
                <w:szCs w:val="22"/>
              </w:rPr>
              <w:t xml:space="preserve">Parking </w:t>
            </w:r>
            <w:proofErr w:type="spellStart"/>
            <w:r w:rsidRPr="004B5118">
              <w:rPr>
                <w:rFonts w:cs="Calibri"/>
                <w:szCs w:val="22"/>
              </w:rPr>
              <w:t>mesta</w:t>
            </w:r>
            <w:proofErr w:type="spellEnd"/>
            <w:r w:rsidRPr="004B5118">
              <w:rPr>
                <w:rFonts w:cs="Calibri"/>
                <w:szCs w:val="22"/>
              </w:rPr>
              <w:t xml:space="preserve"> </w:t>
            </w:r>
            <w:proofErr w:type="spellStart"/>
            <w:r w:rsidRPr="004B5118">
              <w:rPr>
                <w:rFonts w:cs="Calibri"/>
                <w:szCs w:val="22"/>
              </w:rPr>
              <w:t>rezervisana</w:t>
            </w:r>
            <w:proofErr w:type="spellEnd"/>
            <w:r w:rsidRPr="004B5118">
              <w:rPr>
                <w:rFonts w:cs="Calibri"/>
                <w:szCs w:val="22"/>
              </w:rPr>
              <w:t xml:space="preserve"> za </w:t>
            </w:r>
            <w:proofErr w:type="spellStart"/>
            <w:r w:rsidRPr="004B5118">
              <w:rPr>
                <w:rFonts w:cs="Calibri"/>
                <w:szCs w:val="22"/>
              </w:rPr>
              <w:t>lica</w:t>
            </w:r>
            <w:proofErr w:type="spellEnd"/>
            <w:r w:rsidRPr="004B5118">
              <w:rPr>
                <w:rFonts w:cs="Calibri"/>
                <w:szCs w:val="22"/>
              </w:rPr>
              <w:t xml:space="preserve"> </w:t>
            </w:r>
            <w:proofErr w:type="spellStart"/>
            <w:r w:rsidRPr="004B5118">
              <w:rPr>
                <w:rFonts w:cs="Calibri"/>
                <w:szCs w:val="22"/>
              </w:rPr>
              <w:t>sa</w:t>
            </w:r>
            <w:proofErr w:type="spellEnd"/>
            <w:r w:rsidRPr="004B5118">
              <w:rPr>
                <w:rFonts w:cs="Calibri"/>
                <w:szCs w:val="22"/>
              </w:rPr>
              <w:t xml:space="preserve"> </w:t>
            </w:r>
            <w:proofErr w:type="spellStart"/>
            <w:r w:rsidRPr="004B5118">
              <w:rPr>
                <w:rFonts w:cs="Calibri"/>
                <w:szCs w:val="22"/>
              </w:rPr>
              <w:t>invaliditetom</w:t>
            </w:r>
            <w:proofErr w:type="spellEnd"/>
            <w:r w:rsidRPr="004B5118">
              <w:rPr>
                <w:rFonts w:cs="Calibri"/>
                <w:szCs w:val="22"/>
              </w:rPr>
              <w:t xml:space="preserve"> </w:t>
            </w:r>
            <w:proofErr w:type="spellStart"/>
            <w:r w:rsidRPr="004B5118">
              <w:rPr>
                <w:rFonts w:cs="Calibri"/>
                <w:szCs w:val="22"/>
              </w:rPr>
              <w:t>mogu</w:t>
            </w:r>
            <w:proofErr w:type="spellEnd"/>
            <w:r w:rsidRPr="004B5118">
              <w:rPr>
                <w:rFonts w:cs="Calibri"/>
                <w:szCs w:val="22"/>
              </w:rPr>
              <w:t xml:space="preserve"> </w:t>
            </w:r>
            <w:proofErr w:type="spellStart"/>
            <w:r w:rsidRPr="004B5118">
              <w:rPr>
                <w:rFonts w:cs="Calibri"/>
                <w:szCs w:val="22"/>
              </w:rPr>
              <w:t>koristiti</w:t>
            </w:r>
            <w:proofErr w:type="spellEnd"/>
            <w:r w:rsidRPr="004B5118">
              <w:rPr>
                <w:rFonts w:cs="Calibri"/>
                <w:szCs w:val="22"/>
              </w:rPr>
              <w:t xml:space="preserve"> </w:t>
            </w:r>
            <w:proofErr w:type="spellStart"/>
            <w:r w:rsidRPr="004B5118">
              <w:rPr>
                <w:rFonts w:cs="Calibri"/>
                <w:szCs w:val="22"/>
              </w:rPr>
              <w:t>samo</w:t>
            </w:r>
            <w:proofErr w:type="spellEnd"/>
            <w:r w:rsidRPr="004B5118">
              <w:rPr>
                <w:rFonts w:cs="Calibri"/>
                <w:szCs w:val="22"/>
              </w:rPr>
              <w:t xml:space="preserve"> </w:t>
            </w:r>
            <w:proofErr w:type="spellStart"/>
            <w:r w:rsidRPr="004B5118">
              <w:rPr>
                <w:rFonts w:cs="Calibri"/>
                <w:szCs w:val="22"/>
              </w:rPr>
              <w:t>vozila</w:t>
            </w:r>
            <w:proofErr w:type="spellEnd"/>
            <w:r w:rsidRPr="004B5118">
              <w:rPr>
                <w:rFonts w:cs="Calibri"/>
                <w:szCs w:val="22"/>
              </w:rPr>
              <w:t xml:space="preserve"> </w:t>
            </w:r>
            <w:proofErr w:type="spellStart"/>
            <w:r w:rsidRPr="004B5118">
              <w:rPr>
                <w:rFonts w:cs="Calibri"/>
                <w:szCs w:val="22"/>
              </w:rPr>
              <w:t>koja</w:t>
            </w:r>
            <w:proofErr w:type="spellEnd"/>
            <w:r w:rsidRPr="004B5118">
              <w:rPr>
                <w:rFonts w:cs="Calibri"/>
                <w:szCs w:val="22"/>
              </w:rPr>
              <w:t xml:space="preserve"> </w:t>
            </w:r>
            <w:proofErr w:type="spellStart"/>
            <w:r w:rsidRPr="004B5118">
              <w:rPr>
                <w:rFonts w:cs="Calibri"/>
                <w:szCs w:val="22"/>
              </w:rPr>
              <w:t>imaju</w:t>
            </w:r>
            <w:proofErr w:type="spellEnd"/>
            <w:r w:rsidRPr="004B5118">
              <w:rPr>
                <w:rFonts w:cs="Calibri"/>
                <w:szCs w:val="22"/>
              </w:rPr>
              <w:t xml:space="preserve"> </w:t>
            </w:r>
            <w:proofErr w:type="spellStart"/>
            <w:r w:rsidRPr="004B5118">
              <w:rPr>
                <w:rFonts w:cs="Calibri"/>
                <w:szCs w:val="22"/>
              </w:rPr>
              <w:t>karticu</w:t>
            </w:r>
            <w:proofErr w:type="spellEnd"/>
            <w:r w:rsidRPr="004B5118">
              <w:rPr>
                <w:rFonts w:cs="Calibri"/>
                <w:szCs w:val="22"/>
              </w:rPr>
              <w:t>/</w:t>
            </w:r>
            <w:proofErr w:type="spellStart"/>
            <w:r w:rsidRPr="004B5118">
              <w:rPr>
                <w:rFonts w:cs="Calibri"/>
                <w:szCs w:val="22"/>
              </w:rPr>
              <w:t>potvrdu</w:t>
            </w:r>
            <w:proofErr w:type="spellEnd"/>
            <w:r w:rsidRPr="004B5118">
              <w:rPr>
                <w:rFonts w:cs="Calibri"/>
                <w:szCs w:val="22"/>
              </w:rPr>
              <w:t xml:space="preserve"> </w:t>
            </w:r>
            <w:proofErr w:type="spellStart"/>
            <w:r w:rsidRPr="004B5118">
              <w:rPr>
                <w:rFonts w:cs="Calibri"/>
                <w:szCs w:val="22"/>
              </w:rPr>
              <w:t>izdatu</w:t>
            </w:r>
            <w:proofErr w:type="spellEnd"/>
            <w:r w:rsidRPr="004B5118">
              <w:rPr>
                <w:rFonts w:cs="Calibri"/>
                <w:szCs w:val="22"/>
              </w:rPr>
              <w:t xml:space="preserve"> </w:t>
            </w:r>
            <w:proofErr w:type="spellStart"/>
            <w:r w:rsidRPr="004B5118">
              <w:rPr>
                <w:rFonts w:cs="Calibri"/>
                <w:szCs w:val="22"/>
              </w:rPr>
              <w:t>od</w:t>
            </w:r>
            <w:proofErr w:type="spellEnd"/>
            <w:r w:rsidRPr="004B5118">
              <w:rPr>
                <w:rFonts w:cs="Calibri"/>
                <w:szCs w:val="22"/>
              </w:rPr>
              <w:t xml:space="preserve"> </w:t>
            </w:r>
            <w:proofErr w:type="spellStart"/>
            <w:r w:rsidRPr="004B5118">
              <w:rPr>
                <w:rFonts w:cs="Calibri"/>
                <w:szCs w:val="22"/>
              </w:rPr>
              <w:t>strane</w:t>
            </w:r>
            <w:proofErr w:type="spellEnd"/>
            <w:r w:rsidRPr="004B5118">
              <w:rPr>
                <w:rFonts w:cs="Calibri"/>
                <w:szCs w:val="22"/>
              </w:rPr>
              <w:t xml:space="preserve"> </w:t>
            </w:r>
            <w:proofErr w:type="spellStart"/>
            <w:r w:rsidRPr="004B5118">
              <w:rPr>
                <w:rFonts w:cs="Calibri"/>
                <w:szCs w:val="22"/>
              </w:rPr>
              <w:t>nadležnih</w:t>
            </w:r>
            <w:proofErr w:type="spellEnd"/>
            <w:r w:rsidRPr="004B5118">
              <w:rPr>
                <w:rFonts w:cs="Calibri"/>
                <w:szCs w:val="22"/>
              </w:rPr>
              <w:t xml:space="preserve"> organa. </w:t>
            </w:r>
            <w:proofErr w:type="spellStart"/>
            <w:r w:rsidRPr="004B5118">
              <w:rPr>
                <w:rFonts w:cs="Calibri"/>
                <w:szCs w:val="22"/>
              </w:rPr>
              <w:t>Osobe</w:t>
            </w:r>
            <w:proofErr w:type="spellEnd"/>
            <w:r w:rsidRPr="004B5118">
              <w:rPr>
                <w:rFonts w:cs="Calibri"/>
                <w:szCs w:val="22"/>
              </w:rPr>
              <w:t xml:space="preserve"> </w:t>
            </w:r>
            <w:proofErr w:type="spellStart"/>
            <w:r w:rsidRPr="004B5118">
              <w:rPr>
                <w:rFonts w:cs="Calibri"/>
                <w:szCs w:val="22"/>
              </w:rPr>
              <w:t>sa</w:t>
            </w:r>
            <w:proofErr w:type="spellEnd"/>
            <w:r w:rsidRPr="004B5118">
              <w:rPr>
                <w:rFonts w:cs="Calibri"/>
                <w:szCs w:val="22"/>
              </w:rPr>
              <w:t xml:space="preserve"> </w:t>
            </w:r>
            <w:proofErr w:type="spellStart"/>
            <w:r w:rsidRPr="004B5118">
              <w:rPr>
                <w:rFonts w:cs="Calibri"/>
                <w:szCs w:val="22"/>
              </w:rPr>
              <w:t>invaliditetom</w:t>
            </w:r>
            <w:proofErr w:type="spellEnd"/>
            <w:r w:rsidRPr="004B5118">
              <w:rPr>
                <w:rFonts w:cs="Calibri"/>
                <w:szCs w:val="22"/>
              </w:rPr>
              <w:t xml:space="preserve"> </w:t>
            </w:r>
            <w:proofErr w:type="spellStart"/>
            <w:r w:rsidRPr="004B5118">
              <w:rPr>
                <w:rFonts w:cs="Calibri"/>
                <w:szCs w:val="22"/>
              </w:rPr>
              <w:t>koje</w:t>
            </w:r>
            <w:proofErr w:type="spellEnd"/>
            <w:r w:rsidRPr="004B5118">
              <w:rPr>
                <w:rFonts w:cs="Calibri"/>
                <w:szCs w:val="22"/>
              </w:rPr>
              <w:t xml:space="preserve"> </w:t>
            </w:r>
            <w:proofErr w:type="spellStart"/>
            <w:r w:rsidRPr="004B5118">
              <w:rPr>
                <w:rFonts w:cs="Calibri"/>
                <w:szCs w:val="22"/>
              </w:rPr>
              <w:t>poseduju</w:t>
            </w:r>
            <w:proofErr w:type="spellEnd"/>
            <w:r w:rsidRPr="004B5118">
              <w:rPr>
                <w:rFonts w:cs="Calibri"/>
                <w:szCs w:val="22"/>
              </w:rPr>
              <w:t xml:space="preserve"> </w:t>
            </w:r>
            <w:proofErr w:type="spellStart"/>
            <w:r w:rsidRPr="004B5118">
              <w:rPr>
                <w:rFonts w:cs="Calibri"/>
                <w:szCs w:val="22"/>
              </w:rPr>
              <w:t>karticu</w:t>
            </w:r>
            <w:proofErr w:type="spellEnd"/>
            <w:r w:rsidRPr="004B5118">
              <w:rPr>
                <w:rFonts w:cs="Calibri"/>
                <w:szCs w:val="22"/>
              </w:rPr>
              <w:t>/</w:t>
            </w:r>
            <w:proofErr w:type="spellStart"/>
            <w:r w:rsidRPr="004B5118">
              <w:rPr>
                <w:rFonts w:cs="Calibri"/>
                <w:szCs w:val="22"/>
              </w:rPr>
              <w:t>potvrdu</w:t>
            </w:r>
            <w:proofErr w:type="spellEnd"/>
            <w:r w:rsidRPr="004B5118">
              <w:rPr>
                <w:rFonts w:cs="Calibri"/>
                <w:szCs w:val="22"/>
              </w:rPr>
              <w:t xml:space="preserve"> </w:t>
            </w:r>
            <w:proofErr w:type="spellStart"/>
            <w:r w:rsidRPr="004B5118">
              <w:rPr>
                <w:rFonts w:cs="Calibri"/>
                <w:szCs w:val="22"/>
              </w:rPr>
              <w:t>imaju</w:t>
            </w:r>
            <w:proofErr w:type="spellEnd"/>
            <w:r w:rsidRPr="004B5118">
              <w:rPr>
                <w:rFonts w:cs="Calibri"/>
                <w:szCs w:val="22"/>
              </w:rPr>
              <w:t xml:space="preserve"> </w:t>
            </w:r>
            <w:proofErr w:type="spellStart"/>
            <w:r w:rsidRPr="004B5118">
              <w:rPr>
                <w:rFonts w:cs="Calibri"/>
                <w:szCs w:val="22"/>
              </w:rPr>
              <w:t>pravo</w:t>
            </w:r>
            <w:proofErr w:type="spellEnd"/>
            <w:r w:rsidRPr="004B5118">
              <w:rPr>
                <w:rFonts w:cs="Calibri"/>
                <w:szCs w:val="22"/>
              </w:rPr>
              <w:t xml:space="preserve"> da se </w:t>
            </w:r>
            <w:proofErr w:type="spellStart"/>
            <w:r w:rsidRPr="004B5118">
              <w:rPr>
                <w:rFonts w:cs="Calibri"/>
                <w:szCs w:val="22"/>
              </w:rPr>
              <w:t>parkiraju</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parking </w:t>
            </w:r>
            <w:proofErr w:type="spellStart"/>
            <w:r w:rsidRPr="004B5118">
              <w:rPr>
                <w:rFonts w:cs="Calibri"/>
                <w:szCs w:val="22"/>
              </w:rPr>
              <w:t>mestima</w:t>
            </w:r>
            <w:proofErr w:type="spellEnd"/>
            <w:r w:rsidRPr="004B5118">
              <w:rPr>
                <w:rFonts w:cs="Calibri"/>
                <w:szCs w:val="22"/>
              </w:rPr>
              <w:t xml:space="preserve"> </w:t>
            </w:r>
            <w:proofErr w:type="spellStart"/>
            <w:r w:rsidRPr="004B5118">
              <w:rPr>
                <w:rFonts w:cs="Calibri"/>
                <w:szCs w:val="22"/>
              </w:rPr>
              <w:t>koja</w:t>
            </w:r>
            <w:proofErr w:type="spellEnd"/>
            <w:r w:rsidRPr="004B5118">
              <w:rPr>
                <w:rFonts w:cs="Calibri"/>
                <w:szCs w:val="22"/>
              </w:rPr>
              <w:t xml:space="preserve"> </w:t>
            </w:r>
            <w:proofErr w:type="spellStart"/>
            <w:r w:rsidRPr="004B5118">
              <w:rPr>
                <w:rFonts w:cs="Calibri"/>
                <w:szCs w:val="22"/>
              </w:rPr>
              <w:t>su</w:t>
            </w:r>
            <w:proofErr w:type="spellEnd"/>
            <w:r w:rsidRPr="004B5118">
              <w:rPr>
                <w:rFonts w:cs="Calibri"/>
                <w:szCs w:val="22"/>
              </w:rPr>
              <w:t xml:space="preserve"> </w:t>
            </w:r>
            <w:proofErr w:type="spellStart"/>
            <w:r w:rsidRPr="004B5118">
              <w:rPr>
                <w:rFonts w:cs="Calibri"/>
                <w:szCs w:val="22"/>
              </w:rPr>
              <w:t>predviđena</w:t>
            </w:r>
            <w:proofErr w:type="spellEnd"/>
            <w:r w:rsidRPr="004B5118">
              <w:rPr>
                <w:rFonts w:cs="Calibri"/>
                <w:szCs w:val="22"/>
              </w:rPr>
              <w:t xml:space="preserve"> za </w:t>
            </w:r>
            <w:proofErr w:type="spellStart"/>
            <w:r w:rsidRPr="004B5118">
              <w:rPr>
                <w:rFonts w:cs="Calibri"/>
                <w:szCs w:val="22"/>
              </w:rPr>
              <w:t>osobe</w:t>
            </w:r>
            <w:proofErr w:type="spellEnd"/>
            <w:r w:rsidRPr="004B5118">
              <w:rPr>
                <w:rFonts w:cs="Calibri"/>
                <w:szCs w:val="22"/>
              </w:rPr>
              <w:t xml:space="preserve"> </w:t>
            </w:r>
            <w:proofErr w:type="spellStart"/>
            <w:r w:rsidRPr="004B5118">
              <w:rPr>
                <w:rFonts w:cs="Calibri"/>
                <w:szCs w:val="22"/>
              </w:rPr>
              <w:t>sa</w:t>
            </w:r>
            <w:proofErr w:type="spellEnd"/>
            <w:r w:rsidRPr="004B5118">
              <w:rPr>
                <w:rFonts w:cs="Calibri"/>
                <w:szCs w:val="22"/>
              </w:rPr>
              <w:t xml:space="preserve"> </w:t>
            </w:r>
            <w:proofErr w:type="spellStart"/>
            <w:r w:rsidRPr="004B5118">
              <w:rPr>
                <w:rFonts w:cs="Calibri"/>
                <w:szCs w:val="22"/>
              </w:rPr>
              <w:t>invaliditetima</w:t>
            </w:r>
            <w:proofErr w:type="spellEnd"/>
            <w:r w:rsidRPr="004B5118">
              <w:rPr>
                <w:rFonts w:cs="Calibri"/>
                <w:szCs w:val="22"/>
              </w:rPr>
              <w:t xml:space="preserve">.  </w:t>
            </w:r>
            <w:proofErr w:type="spellStart"/>
            <w:r w:rsidRPr="004B5118">
              <w:rPr>
                <w:rFonts w:cs="Calibri"/>
                <w:szCs w:val="22"/>
              </w:rPr>
              <w:t>Korišćenje</w:t>
            </w:r>
            <w:proofErr w:type="spellEnd"/>
            <w:r w:rsidRPr="004B5118">
              <w:rPr>
                <w:rFonts w:cs="Calibri"/>
                <w:szCs w:val="22"/>
              </w:rPr>
              <w:t xml:space="preserve"> </w:t>
            </w:r>
            <w:proofErr w:type="spellStart"/>
            <w:r w:rsidRPr="004B5118">
              <w:rPr>
                <w:rFonts w:cs="Calibri"/>
                <w:szCs w:val="22"/>
              </w:rPr>
              <w:t>falsifikovanih</w:t>
            </w:r>
            <w:proofErr w:type="spellEnd"/>
            <w:r w:rsidRPr="004B5118">
              <w:rPr>
                <w:rFonts w:cs="Calibri"/>
                <w:szCs w:val="22"/>
              </w:rPr>
              <w:t xml:space="preserve"> </w:t>
            </w:r>
            <w:proofErr w:type="spellStart"/>
            <w:r w:rsidRPr="004B5118">
              <w:rPr>
                <w:rFonts w:cs="Calibri"/>
                <w:szCs w:val="22"/>
              </w:rPr>
              <w:t>kartica</w:t>
            </w:r>
            <w:proofErr w:type="spellEnd"/>
            <w:r w:rsidRPr="004B5118">
              <w:rPr>
                <w:rFonts w:cs="Calibri"/>
                <w:szCs w:val="22"/>
              </w:rPr>
              <w:t xml:space="preserve"> za </w:t>
            </w:r>
            <w:proofErr w:type="spellStart"/>
            <w:r w:rsidRPr="004B5118">
              <w:rPr>
                <w:rFonts w:cs="Calibri"/>
                <w:szCs w:val="22"/>
              </w:rPr>
              <w:t>ostvarivanje</w:t>
            </w:r>
            <w:proofErr w:type="spellEnd"/>
            <w:r w:rsidRPr="004B5118">
              <w:rPr>
                <w:rFonts w:cs="Calibri"/>
                <w:szCs w:val="22"/>
              </w:rPr>
              <w:t xml:space="preserve"> </w:t>
            </w:r>
            <w:proofErr w:type="spellStart"/>
            <w:r w:rsidRPr="004B5118">
              <w:rPr>
                <w:rFonts w:cs="Calibri"/>
                <w:szCs w:val="22"/>
              </w:rPr>
              <w:t>ovih</w:t>
            </w:r>
            <w:proofErr w:type="spellEnd"/>
            <w:r w:rsidRPr="004B5118">
              <w:rPr>
                <w:rFonts w:cs="Calibri"/>
                <w:szCs w:val="22"/>
              </w:rPr>
              <w:t xml:space="preserve"> </w:t>
            </w:r>
            <w:proofErr w:type="spellStart"/>
            <w:r w:rsidRPr="004B5118">
              <w:rPr>
                <w:rFonts w:cs="Calibri"/>
                <w:szCs w:val="22"/>
              </w:rPr>
              <w:t>pogodnosti</w:t>
            </w:r>
            <w:proofErr w:type="spellEnd"/>
            <w:r w:rsidRPr="004B5118">
              <w:rPr>
                <w:rFonts w:cs="Calibri"/>
                <w:szCs w:val="22"/>
              </w:rPr>
              <w:t xml:space="preserve"> </w:t>
            </w:r>
            <w:proofErr w:type="spellStart"/>
            <w:r w:rsidRPr="004B5118">
              <w:rPr>
                <w:rFonts w:cs="Calibri"/>
                <w:szCs w:val="22"/>
              </w:rPr>
              <w:t>prijavljuje</w:t>
            </w:r>
            <w:proofErr w:type="spellEnd"/>
            <w:r w:rsidRPr="004B5118">
              <w:rPr>
                <w:rFonts w:cs="Calibri"/>
                <w:szCs w:val="22"/>
              </w:rPr>
              <w:t xml:space="preserve"> se </w:t>
            </w:r>
            <w:proofErr w:type="spellStart"/>
            <w:r w:rsidRPr="004B5118">
              <w:rPr>
                <w:rFonts w:cs="Calibri"/>
                <w:szCs w:val="22"/>
              </w:rPr>
              <w:t>policiji</w:t>
            </w:r>
            <w:proofErr w:type="spellEnd"/>
            <w:r w:rsidRPr="004B5118">
              <w:rPr>
                <w:rFonts w:cs="Calibri"/>
                <w:szCs w:val="22"/>
              </w:rPr>
              <w:t>.</w:t>
            </w:r>
            <w:r w:rsidR="0043606D" w:rsidRPr="004B5118">
              <w:rPr>
                <w:rFonts w:cs="Calibri"/>
                <w:szCs w:val="22"/>
              </w:rPr>
              <w:t xml:space="preserve"> Ne </w:t>
            </w:r>
            <w:proofErr w:type="spellStart"/>
            <w:r w:rsidR="0043606D" w:rsidRPr="004B5118">
              <w:rPr>
                <w:rFonts w:cs="Calibri"/>
                <w:szCs w:val="22"/>
              </w:rPr>
              <w:t>pridržavanje</w:t>
            </w:r>
            <w:proofErr w:type="spellEnd"/>
            <w:r w:rsidR="0043606D" w:rsidRPr="004B5118">
              <w:rPr>
                <w:rFonts w:cs="Calibri"/>
                <w:szCs w:val="22"/>
              </w:rPr>
              <w:t xml:space="preserve"> </w:t>
            </w:r>
            <w:proofErr w:type="spellStart"/>
            <w:r w:rsidR="0043606D" w:rsidRPr="004B5118">
              <w:rPr>
                <w:rFonts w:cs="Calibri"/>
                <w:szCs w:val="22"/>
              </w:rPr>
              <w:t>ovog</w:t>
            </w:r>
            <w:proofErr w:type="spellEnd"/>
            <w:r w:rsidR="0043606D" w:rsidRPr="004B5118">
              <w:rPr>
                <w:rFonts w:cs="Calibri"/>
                <w:szCs w:val="22"/>
              </w:rPr>
              <w:t xml:space="preserve"> </w:t>
            </w:r>
            <w:proofErr w:type="spellStart"/>
            <w:r w:rsidR="0043606D" w:rsidRPr="004B5118">
              <w:rPr>
                <w:rFonts w:cs="Calibri"/>
                <w:szCs w:val="22"/>
              </w:rPr>
              <w:t>člana</w:t>
            </w:r>
            <w:proofErr w:type="spellEnd"/>
            <w:r w:rsidR="0043606D" w:rsidRPr="004B5118">
              <w:rPr>
                <w:rFonts w:cs="Calibri"/>
                <w:szCs w:val="22"/>
              </w:rPr>
              <w:t xml:space="preserve"> </w:t>
            </w:r>
            <w:proofErr w:type="spellStart"/>
            <w:r w:rsidR="0043606D" w:rsidRPr="004B5118">
              <w:rPr>
                <w:rFonts w:cs="Calibri"/>
                <w:szCs w:val="22"/>
              </w:rPr>
              <w:t>podležno</w:t>
            </w:r>
            <w:proofErr w:type="spellEnd"/>
            <w:r w:rsidR="0043606D" w:rsidRPr="004B5118">
              <w:rPr>
                <w:rFonts w:cs="Calibri"/>
                <w:szCs w:val="22"/>
              </w:rPr>
              <w:t xml:space="preserve"> je </w:t>
            </w:r>
            <w:proofErr w:type="spellStart"/>
            <w:r w:rsidR="0043606D" w:rsidRPr="004B5118">
              <w:rPr>
                <w:rFonts w:cs="Calibri"/>
                <w:szCs w:val="22"/>
              </w:rPr>
              <w:t>naplati</w:t>
            </w:r>
            <w:proofErr w:type="spellEnd"/>
            <w:r w:rsidR="0043606D" w:rsidRPr="004B5118">
              <w:rPr>
                <w:rFonts w:cs="Calibri"/>
                <w:szCs w:val="22"/>
              </w:rPr>
              <w:t xml:space="preserve"> </w:t>
            </w:r>
            <w:proofErr w:type="spellStart"/>
            <w:r w:rsidR="0043606D" w:rsidRPr="004B5118">
              <w:rPr>
                <w:rFonts w:cs="Calibri"/>
                <w:szCs w:val="22"/>
              </w:rPr>
              <w:t>naknade</w:t>
            </w:r>
            <w:proofErr w:type="spellEnd"/>
            <w:r w:rsidR="0043606D" w:rsidRPr="004B5118">
              <w:rPr>
                <w:rFonts w:cs="Calibri"/>
                <w:szCs w:val="22"/>
              </w:rPr>
              <w:t xml:space="preserve"> za </w:t>
            </w:r>
            <w:proofErr w:type="spellStart"/>
            <w:r w:rsidR="0043606D" w:rsidRPr="004B5118">
              <w:rPr>
                <w:rFonts w:cs="Calibri"/>
                <w:szCs w:val="22"/>
              </w:rPr>
              <w:t>nepropisno</w:t>
            </w:r>
            <w:proofErr w:type="spellEnd"/>
            <w:r w:rsidR="0043606D" w:rsidRPr="004B5118">
              <w:rPr>
                <w:rFonts w:cs="Calibri"/>
                <w:szCs w:val="22"/>
              </w:rPr>
              <w:t xml:space="preserve"> </w:t>
            </w:r>
            <w:proofErr w:type="spellStart"/>
            <w:r w:rsidR="0043606D" w:rsidRPr="004B5118">
              <w:rPr>
                <w:rFonts w:cs="Calibri"/>
                <w:szCs w:val="22"/>
              </w:rPr>
              <w:t>parkiranje</w:t>
            </w:r>
            <w:proofErr w:type="spellEnd"/>
          </w:p>
        </w:tc>
      </w:tr>
      <w:tr w:rsidR="0022695C" w:rsidRPr="004B5118" w14:paraId="4FC1CDDE" w14:textId="77777777" w:rsidTr="004B5118">
        <w:tc>
          <w:tcPr>
            <w:tcW w:w="4814" w:type="dxa"/>
          </w:tcPr>
          <w:p w14:paraId="2F0428A3" w14:textId="77777777" w:rsidR="0022695C" w:rsidRPr="004B5118" w:rsidRDefault="0022695C" w:rsidP="0022695C">
            <w:pPr>
              <w:jc w:val="both"/>
              <w:rPr>
                <w:rFonts w:cs="Calibri"/>
                <w:szCs w:val="22"/>
              </w:rPr>
            </w:pPr>
          </w:p>
        </w:tc>
        <w:tc>
          <w:tcPr>
            <w:tcW w:w="4815" w:type="dxa"/>
          </w:tcPr>
          <w:p w14:paraId="4D97B32E" w14:textId="77777777" w:rsidR="0022695C" w:rsidRPr="004B5118" w:rsidRDefault="0022695C" w:rsidP="0022695C">
            <w:pPr>
              <w:rPr>
                <w:rFonts w:cs="Calibri"/>
                <w:szCs w:val="22"/>
              </w:rPr>
            </w:pPr>
          </w:p>
        </w:tc>
      </w:tr>
      <w:tr w:rsidR="0022695C" w:rsidRPr="004B5118" w14:paraId="768E208B" w14:textId="77777777" w:rsidTr="004B5118">
        <w:tc>
          <w:tcPr>
            <w:tcW w:w="4814" w:type="dxa"/>
          </w:tcPr>
          <w:p w14:paraId="323858EF" w14:textId="5588CA73" w:rsidR="0022695C" w:rsidRPr="004B5118" w:rsidRDefault="0022695C" w:rsidP="0022695C">
            <w:pPr>
              <w:rPr>
                <w:rFonts w:cs="Calibri"/>
                <w:szCs w:val="22"/>
              </w:rPr>
            </w:pPr>
            <w:r w:rsidRPr="004B5118">
              <w:rPr>
                <w:rFonts w:cs="Calibri"/>
                <w:szCs w:val="22"/>
              </w:rPr>
              <w:t xml:space="preserve">Article </w:t>
            </w:r>
            <w:r w:rsidR="00DC2D78" w:rsidRPr="004B5118">
              <w:rPr>
                <w:rFonts w:cs="Calibri"/>
                <w:szCs w:val="22"/>
              </w:rPr>
              <w:t>15</w:t>
            </w:r>
          </w:p>
          <w:p w14:paraId="2ED0B137" w14:textId="64AF80A5" w:rsidR="0022695C" w:rsidRPr="004B5118" w:rsidRDefault="0022695C" w:rsidP="0022695C">
            <w:pPr>
              <w:jc w:val="both"/>
              <w:rPr>
                <w:rFonts w:cs="Calibri"/>
                <w:szCs w:val="22"/>
              </w:rPr>
            </w:pPr>
            <w:r w:rsidRPr="004B5118">
              <w:rPr>
                <w:rFonts w:cs="Calibri"/>
                <w:szCs w:val="22"/>
              </w:rPr>
              <w:t xml:space="preserve">Entering the Parking area implies the driver's/User's tacit consent to the provisions of </w:t>
            </w:r>
            <w:proofErr w:type="gramStart"/>
            <w:r w:rsidRPr="004B5118">
              <w:rPr>
                <w:rFonts w:cs="Calibri"/>
                <w:szCs w:val="22"/>
              </w:rPr>
              <w:t>this</w:t>
            </w:r>
            <w:proofErr w:type="gramEnd"/>
            <w:r w:rsidRPr="004B5118">
              <w:rPr>
                <w:rFonts w:cs="Calibri"/>
                <w:szCs w:val="22"/>
              </w:rPr>
              <w:t xml:space="preserve"> Parking Rules.</w:t>
            </w:r>
          </w:p>
        </w:tc>
        <w:tc>
          <w:tcPr>
            <w:tcW w:w="4815" w:type="dxa"/>
          </w:tcPr>
          <w:p w14:paraId="172B6353" w14:textId="1E2A7538" w:rsidR="0022695C" w:rsidRPr="004B5118" w:rsidRDefault="0022695C" w:rsidP="0022695C">
            <w:pPr>
              <w:jc w:val="both"/>
              <w:rPr>
                <w:rFonts w:cs="Calibri"/>
                <w:szCs w:val="22"/>
              </w:rPr>
            </w:pPr>
            <w:proofErr w:type="spellStart"/>
            <w:r w:rsidRPr="004B5118">
              <w:rPr>
                <w:rFonts w:cs="Calibri"/>
                <w:szCs w:val="22"/>
              </w:rPr>
              <w:t>čl</w:t>
            </w:r>
            <w:proofErr w:type="spellEnd"/>
            <w:r w:rsidRPr="004B5118">
              <w:rPr>
                <w:rFonts w:cs="Calibri"/>
                <w:szCs w:val="22"/>
              </w:rPr>
              <w:t>.</w:t>
            </w:r>
            <w:r w:rsidR="00DC2D78" w:rsidRPr="004B5118">
              <w:rPr>
                <w:rFonts w:cs="Calibri"/>
                <w:szCs w:val="22"/>
              </w:rPr>
              <w:t xml:space="preserve"> 15</w:t>
            </w:r>
            <w:r w:rsidRPr="004B5118">
              <w:rPr>
                <w:rFonts w:cs="Calibri"/>
                <w:szCs w:val="22"/>
              </w:rPr>
              <w:t xml:space="preserve">Ulazak </w:t>
            </w:r>
            <w:proofErr w:type="spellStart"/>
            <w:r w:rsidRPr="004B5118">
              <w:rPr>
                <w:rFonts w:cs="Calibri"/>
                <w:szCs w:val="22"/>
              </w:rPr>
              <w:t>na</w:t>
            </w:r>
            <w:proofErr w:type="spellEnd"/>
            <w:r w:rsidRPr="004B5118">
              <w:rPr>
                <w:rFonts w:cs="Calibri"/>
                <w:szCs w:val="22"/>
              </w:rPr>
              <w:t xml:space="preserve"> Parking </w:t>
            </w:r>
            <w:proofErr w:type="spellStart"/>
            <w:r w:rsidRPr="004B5118">
              <w:rPr>
                <w:rFonts w:cs="Calibri"/>
                <w:szCs w:val="22"/>
              </w:rPr>
              <w:t>predstavlja</w:t>
            </w:r>
            <w:proofErr w:type="spellEnd"/>
            <w:r w:rsidRPr="004B5118">
              <w:rPr>
                <w:rFonts w:cs="Calibri"/>
                <w:szCs w:val="22"/>
              </w:rPr>
              <w:t xml:space="preserve"> </w:t>
            </w:r>
            <w:proofErr w:type="spellStart"/>
            <w:r w:rsidRPr="004B5118">
              <w:rPr>
                <w:rFonts w:cs="Calibri"/>
                <w:szCs w:val="22"/>
              </w:rPr>
              <w:t>prećutni</w:t>
            </w:r>
            <w:proofErr w:type="spellEnd"/>
            <w:r w:rsidRPr="004B5118">
              <w:rPr>
                <w:rFonts w:cs="Calibri"/>
                <w:szCs w:val="22"/>
              </w:rPr>
              <w:t xml:space="preserve"> </w:t>
            </w:r>
            <w:proofErr w:type="spellStart"/>
            <w:r w:rsidRPr="004B5118">
              <w:rPr>
                <w:rFonts w:cs="Calibri"/>
                <w:szCs w:val="22"/>
              </w:rPr>
              <w:t>pristanak</w:t>
            </w:r>
            <w:proofErr w:type="spellEnd"/>
            <w:r w:rsidRPr="004B5118">
              <w:rPr>
                <w:rFonts w:cs="Calibri"/>
                <w:szCs w:val="22"/>
              </w:rPr>
              <w:t xml:space="preserve"> </w:t>
            </w:r>
            <w:proofErr w:type="spellStart"/>
            <w:r w:rsidRPr="004B5118">
              <w:rPr>
                <w:rFonts w:cs="Calibri"/>
                <w:szCs w:val="22"/>
              </w:rPr>
              <w:t>vozača</w:t>
            </w:r>
            <w:proofErr w:type="spellEnd"/>
            <w:r w:rsidRPr="004B5118">
              <w:rPr>
                <w:rFonts w:cs="Calibri"/>
                <w:szCs w:val="22"/>
              </w:rPr>
              <w:t>/</w:t>
            </w:r>
            <w:proofErr w:type="spellStart"/>
            <w:r w:rsidRPr="004B5118">
              <w:rPr>
                <w:rFonts w:cs="Calibri"/>
                <w:szCs w:val="22"/>
              </w:rPr>
              <w:t>Korisnika</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primenu</w:t>
            </w:r>
            <w:proofErr w:type="spellEnd"/>
            <w:r w:rsidRPr="004B5118">
              <w:rPr>
                <w:rFonts w:cs="Calibri"/>
                <w:szCs w:val="22"/>
              </w:rPr>
              <w:t xml:space="preserve"> </w:t>
            </w:r>
            <w:proofErr w:type="spellStart"/>
            <w:r w:rsidRPr="004B5118">
              <w:rPr>
                <w:rFonts w:cs="Calibri"/>
                <w:szCs w:val="22"/>
              </w:rPr>
              <w:t>odredaba</w:t>
            </w:r>
            <w:proofErr w:type="spellEnd"/>
            <w:r w:rsidRPr="004B5118">
              <w:rPr>
                <w:rFonts w:cs="Calibri"/>
                <w:szCs w:val="22"/>
              </w:rPr>
              <w:t xml:space="preserve"> </w:t>
            </w:r>
            <w:proofErr w:type="spellStart"/>
            <w:r w:rsidRPr="004B5118">
              <w:rPr>
                <w:rFonts w:cs="Calibri"/>
                <w:szCs w:val="22"/>
              </w:rPr>
              <w:t>ovog</w:t>
            </w:r>
            <w:proofErr w:type="spellEnd"/>
            <w:r w:rsidRPr="004B5118">
              <w:rPr>
                <w:rFonts w:cs="Calibri"/>
                <w:szCs w:val="22"/>
              </w:rPr>
              <w:t xml:space="preserve"> </w:t>
            </w:r>
            <w:proofErr w:type="spellStart"/>
            <w:r w:rsidRPr="004B5118">
              <w:rPr>
                <w:rFonts w:cs="Calibri"/>
                <w:szCs w:val="22"/>
              </w:rPr>
              <w:t>Pravilnika</w:t>
            </w:r>
            <w:proofErr w:type="spellEnd"/>
            <w:r w:rsidRPr="004B5118">
              <w:rPr>
                <w:rFonts w:cs="Calibri"/>
                <w:szCs w:val="22"/>
              </w:rPr>
              <w:t xml:space="preserve"> o </w:t>
            </w:r>
            <w:proofErr w:type="spellStart"/>
            <w:r w:rsidRPr="004B5118">
              <w:rPr>
                <w:rFonts w:cs="Calibri"/>
                <w:szCs w:val="22"/>
              </w:rPr>
              <w:t>parkiranju</w:t>
            </w:r>
            <w:proofErr w:type="spellEnd"/>
            <w:r w:rsidRPr="004B5118">
              <w:rPr>
                <w:rFonts w:cs="Calibri"/>
                <w:szCs w:val="22"/>
              </w:rPr>
              <w:t xml:space="preserve">. </w:t>
            </w:r>
          </w:p>
        </w:tc>
      </w:tr>
      <w:tr w:rsidR="0022695C" w:rsidRPr="004B5118" w14:paraId="5BE99C28" w14:textId="77777777" w:rsidTr="004B5118">
        <w:tc>
          <w:tcPr>
            <w:tcW w:w="4814" w:type="dxa"/>
          </w:tcPr>
          <w:p w14:paraId="082F310A" w14:textId="77777777" w:rsidR="0022695C" w:rsidRPr="004B5118" w:rsidRDefault="0022695C" w:rsidP="0022695C">
            <w:pPr>
              <w:jc w:val="both"/>
              <w:rPr>
                <w:rFonts w:cs="Calibri"/>
                <w:szCs w:val="22"/>
              </w:rPr>
            </w:pPr>
          </w:p>
        </w:tc>
        <w:tc>
          <w:tcPr>
            <w:tcW w:w="4815" w:type="dxa"/>
          </w:tcPr>
          <w:p w14:paraId="1578F206" w14:textId="77777777" w:rsidR="0022695C" w:rsidRPr="004B5118" w:rsidRDefault="0022695C" w:rsidP="0022695C">
            <w:pPr>
              <w:rPr>
                <w:rFonts w:cs="Calibri"/>
                <w:szCs w:val="22"/>
              </w:rPr>
            </w:pPr>
          </w:p>
        </w:tc>
      </w:tr>
      <w:tr w:rsidR="0022695C" w:rsidRPr="004B5118" w14:paraId="2482BDC8" w14:textId="77777777" w:rsidTr="004B5118">
        <w:tc>
          <w:tcPr>
            <w:tcW w:w="4814" w:type="dxa"/>
          </w:tcPr>
          <w:p w14:paraId="2602A224" w14:textId="320E5B1D" w:rsidR="0022695C" w:rsidRPr="004B5118" w:rsidRDefault="0022695C" w:rsidP="0022695C">
            <w:pPr>
              <w:rPr>
                <w:rFonts w:cs="Calibri"/>
                <w:szCs w:val="22"/>
              </w:rPr>
            </w:pPr>
            <w:r w:rsidRPr="004B5118">
              <w:rPr>
                <w:rFonts w:cs="Calibri"/>
                <w:szCs w:val="22"/>
              </w:rPr>
              <w:t>Article 1</w:t>
            </w:r>
            <w:r w:rsidR="00DC2D78" w:rsidRPr="004B5118">
              <w:rPr>
                <w:rFonts w:cs="Calibri"/>
                <w:szCs w:val="22"/>
              </w:rPr>
              <w:t>6</w:t>
            </w:r>
          </w:p>
          <w:p w14:paraId="16BB7A98" w14:textId="77777777" w:rsidR="0022695C" w:rsidRPr="004B5118" w:rsidRDefault="0022695C" w:rsidP="0022695C">
            <w:pPr>
              <w:rPr>
                <w:rFonts w:cs="Calibri"/>
                <w:szCs w:val="22"/>
              </w:rPr>
            </w:pPr>
          </w:p>
          <w:p w14:paraId="1909F9F6" w14:textId="4C56D090" w:rsidR="0022695C" w:rsidRPr="004B5118" w:rsidRDefault="0022695C" w:rsidP="0022695C">
            <w:pPr>
              <w:jc w:val="both"/>
              <w:rPr>
                <w:rFonts w:cs="Calibri"/>
                <w:szCs w:val="22"/>
              </w:rPr>
            </w:pPr>
            <w:r w:rsidRPr="004B5118">
              <w:rPr>
                <w:rFonts w:cs="Calibri"/>
                <w:szCs w:val="22"/>
              </w:rPr>
              <w:t xml:space="preserve">All noisy activities in the Parking lot are prohibited, except with </w:t>
            </w:r>
            <w:proofErr w:type="gramStart"/>
            <w:r w:rsidRPr="004B5118">
              <w:rPr>
                <w:rFonts w:cs="Calibri"/>
                <w:szCs w:val="22"/>
              </w:rPr>
              <w:t>the prior</w:t>
            </w:r>
            <w:proofErr w:type="gramEnd"/>
            <w:r w:rsidRPr="004B5118">
              <w:rPr>
                <w:rFonts w:cs="Calibri"/>
                <w:szCs w:val="22"/>
              </w:rPr>
              <w:t xml:space="preserve"> written approval of the Owner.</w:t>
            </w:r>
          </w:p>
        </w:tc>
        <w:tc>
          <w:tcPr>
            <w:tcW w:w="4815" w:type="dxa"/>
          </w:tcPr>
          <w:p w14:paraId="44BC73E4" w14:textId="6BCA2C2B" w:rsidR="0022695C" w:rsidRPr="004B5118" w:rsidRDefault="0022695C" w:rsidP="0022695C">
            <w:pPr>
              <w:jc w:val="both"/>
              <w:rPr>
                <w:rFonts w:cs="Calibri"/>
                <w:szCs w:val="22"/>
              </w:rPr>
            </w:pPr>
            <w:proofErr w:type="spellStart"/>
            <w:r w:rsidRPr="004B5118">
              <w:rPr>
                <w:rFonts w:cs="Calibri"/>
                <w:szCs w:val="22"/>
              </w:rPr>
              <w:t>čl</w:t>
            </w:r>
            <w:proofErr w:type="spellEnd"/>
            <w:r w:rsidRPr="004B5118">
              <w:rPr>
                <w:rFonts w:cs="Calibri"/>
                <w:szCs w:val="22"/>
              </w:rPr>
              <w:t>. 1</w:t>
            </w:r>
            <w:r w:rsidR="00DC2D78" w:rsidRPr="004B5118">
              <w:rPr>
                <w:rFonts w:cs="Calibri"/>
                <w:szCs w:val="22"/>
              </w:rPr>
              <w:t>6</w:t>
            </w:r>
          </w:p>
          <w:p w14:paraId="2EC707CB" w14:textId="5DE9572F" w:rsidR="0022695C" w:rsidRPr="004B5118" w:rsidRDefault="0022695C" w:rsidP="0022695C">
            <w:pPr>
              <w:jc w:val="both"/>
              <w:rPr>
                <w:rFonts w:cs="Calibri"/>
                <w:szCs w:val="22"/>
              </w:rPr>
            </w:pPr>
            <w:proofErr w:type="spellStart"/>
            <w:r w:rsidRPr="004B5118">
              <w:rPr>
                <w:rFonts w:cs="Calibri"/>
                <w:szCs w:val="22"/>
              </w:rPr>
              <w:t>Sve</w:t>
            </w:r>
            <w:proofErr w:type="spellEnd"/>
            <w:r w:rsidRPr="004B5118">
              <w:rPr>
                <w:rFonts w:cs="Calibri"/>
                <w:szCs w:val="22"/>
              </w:rPr>
              <w:t xml:space="preserve"> </w:t>
            </w:r>
            <w:proofErr w:type="spellStart"/>
            <w:r w:rsidRPr="004B5118">
              <w:rPr>
                <w:rFonts w:cs="Calibri"/>
                <w:szCs w:val="22"/>
              </w:rPr>
              <w:t>bučne</w:t>
            </w:r>
            <w:proofErr w:type="spellEnd"/>
            <w:r w:rsidRPr="004B5118">
              <w:rPr>
                <w:rFonts w:cs="Calibri"/>
                <w:szCs w:val="22"/>
              </w:rPr>
              <w:t xml:space="preserve"> </w:t>
            </w:r>
            <w:proofErr w:type="spellStart"/>
            <w:r w:rsidRPr="004B5118">
              <w:rPr>
                <w:rFonts w:cs="Calibri"/>
                <w:szCs w:val="22"/>
              </w:rPr>
              <w:t>aktivnosti</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Parkingu</w:t>
            </w:r>
            <w:proofErr w:type="spellEnd"/>
            <w:r w:rsidRPr="004B5118">
              <w:rPr>
                <w:rFonts w:cs="Calibri"/>
                <w:szCs w:val="22"/>
              </w:rPr>
              <w:t xml:space="preserve"> </w:t>
            </w:r>
            <w:proofErr w:type="spellStart"/>
            <w:r w:rsidRPr="004B5118">
              <w:rPr>
                <w:rFonts w:cs="Calibri"/>
                <w:szCs w:val="22"/>
              </w:rPr>
              <w:t>su</w:t>
            </w:r>
            <w:proofErr w:type="spellEnd"/>
            <w:r w:rsidRPr="004B5118">
              <w:rPr>
                <w:rFonts w:cs="Calibri"/>
                <w:szCs w:val="22"/>
              </w:rPr>
              <w:t xml:space="preserve"> </w:t>
            </w:r>
            <w:proofErr w:type="spellStart"/>
            <w:r w:rsidRPr="004B5118">
              <w:rPr>
                <w:rFonts w:cs="Calibri"/>
                <w:szCs w:val="22"/>
              </w:rPr>
              <w:t>zabranjene</w:t>
            </w:r>
            <w:proofErr w:type="spellEnd"/>
            <w:r w:rsidRPr="004B5118">
              <w:rPr>
                <w:rFonts w:cs="Calibri"/>
                <w:szCs w:val="22"/>
              </w:rPr>
              <w:t xml:space="preserve">, </w:t>
            </w:r>
            <w:proofErr w:type="spellStart"/>
            <w:r w:rsidRPr="004B5118">
              <w:rPr>
                <w:rFonts w:cs="Calibri"/>
                <w:szCs w:val="22"/>
              </w:rPr>
              <w:t>osim</w:t>
            </w:r>
            <w:proofErr w:type="spellEnd"/>
            <w:r w:rsidRPr="004B5118">
              <w:rPr>
                <w:rFonts w:cs="Calibri"/>
                <w:szCs w:val="22"/>
              </w:rPr>
              <w:t xml:space="preserve"> </w:t>
            </w:r>
            <w:proofErr w:type="spellStart"/>
            <w:r w:rsidRPr="004B5118">
              <w:rPr>
                <w:rFonts w:cs="Calibri"/>
                <w:szCs w:val="22"/>
              </w:rPr>
              <w:t>uz</w:t>
            </w:r>
            <w:proofErr w:type="spellEnd"/>
            <w:r w:rsidRPr="004B5118">
              <w:rPr>
                <w:rFonts w:cs="Calibri"/>
                <w:szCs w:val="22"/>
              </w:rPr>
              <w:t xml:space="preserve"> </w:t>
            </w:r>
            <w:proofErr w:type="spellStart"/>
            <w:r w:rsidRPr="004B5118">
              <w:rPr>
                <w:rFonts w:cs="Calibri"/>
                <w:szCs w:val="22"/>
              </w:rPr>
              <w:t>pribavljanje</w:t>
            </w:r>
            <w:proofErr w:type="spellEnd"/>
            <w:r w:rsidRPr="004B5118">
              <w:rPr>
                <w:rFonts w:cs="Calibri"/>
                <w:szCs w:val="22"/>
              </w:rPr>
              <w:t xml:space="preserve"> </w:t>
            </w:r>
            <w:proofErr w:type="spellStart"/>
            <w:r w:rsidRPr="004B5118">
              <w:rPr>
                <w:rFonts w:cs="Calibri"/>
                <w:szCs w:val="22"/>
              </w:rPr>
              <w:t>prethodnog</w:t>
            </w:r>
            <w:proofErr w:type="spellEnd"/>
            <w:r w:rsidRPr="004B5118">
              <w:rPr>
                <w:rFonts w:cs="Calibri"/>
                <w:szCs w:val="22"/>
              </w:rPr>
              <w:t xml:space="preserve"> </w:t>
            </w:r>
            <w:proofErr w:type="spellStart"/>
            <w:r w:rsidRPr="004B5118">
              <w:rPr>
                <w:rFonts w:cs="Calibri"/>
                <w:szCs w:val="22"/>
              </w:rPr>
              <w:t>pismenog</w:t>
            </w:r>
            <w:proofErr w:type="spellEnd"/>
            <w:r w:rsidRPr="004B5118">
              <w:rPr>
                <w:rFonts w:cs="Calibri"/>
                <w:szCs w:val="22"/>
              </w:rPr>
              <w:t xml:space="preserve"> </w:t>
            </w:r>
            <w:proofErr w:type="spellStart"/>
            <w:r w:rsidRPr="004B5118">
              <w:rPr>
                <w:rFonts w:cs="Calibri"/>
                <w:szCs w:val="22"/>
              </w:rPr>
              <w:t>odobrenja</w:t>
            </w:r>
            <w:proofErr w:type="spellEnd"/>
            <w:r w:rsidRPr="004B5118">
              <w:rPr>
                <w:rFonts w:cs="Calibri"/>
                <w:szCs w:val="22"/>
              </w:rPr>
              <w:t xml:space="preserve"> </w:t>
            </w:r>
            <w:proofErr w:type="spellStart"/>
            <w:r w:rsidRPr="004B5118">
              <w:rPr>
                <w:rFonts w:cs="Calibri"/>
                <w:szCs w:val="22"/>
              </w:rPr>
              <w:t>Vlasnika</w:t>
            </w:r>
            <w:proofErr w:type="spellEnd"/>
            <w:r w:rsidRPr="004B5118">
              <w:rPr>
                <w:rFonts w:cs="Calibri"/>
                <w:szCs w:val="22"/>
              </w:rPr>
              <w:t>.</w:t>
            </w:r>
          </w:p>
        </w:tc>
      </w:tr>
      <w:tr w:rsidR="0022695C" w:rsidRPr="004B5118" w14:paraId="5AAC9820" w14:textId="77777777" w:rsidTr="004B5118">
        <w:tc>
          <w:tcPr>
            <w:tcW w:w="4814" w:type="dxa"/>
          </w:tcPr>
          <w:p w14:paraId="12FB2426" w14:textId="77777777" w:rsidR="0022695C" w:rsidRPr="004B5118" w:rsidRDefault="0022695C" w:rsidP="0022695C">
            <w:pPr>
              <w:jc w:val="both"/>
              <w:rPr>
                <w:rFonts w:cs="Calibri"/>
                <w:szCs w:val="22"/>
              </w:rPr>
            </w:pPr>
          </w:p>
        </w:tc>
        <w:tc>
          <w:tcPr>
            <w:tcW w:w="4815" w:type="dxa"/>
          </w:tcPr>
          <w:p w14:paraId="47A68797" w14:textId="77777777" w:rsidR="0022695C" w:rsidRPr="004B5118" w:rsidRDefault="0022695C" w:rsidP="0022695C">
            <w:pPr>
              <w:rPr>
                <w:rFonts w:cs="Calibri"/>
                <w:szCs w:val="22"/>
              </w:rPr>
            </w:pPr>
          </w:p>
        </w:tc>
      </w:tr>
      <w:tr w:rsidR="0022695C" w:rsidRPr="004B5118" w14:paraId="350B7A88" w14:textId="77777777" w:rsidTr="004B5118">
        <w:tc>
          <w:tcPr>
            <w:tcW w:w="4814" w:type="dxa"/>
          </w:tcPr>
          <w:p w14:paraId="6EA9CF17" w14:textId="5D906FE2" w:rsidR="0022695C" w:rsidRPr="004B5118" w:rsidRDefault="0022695C" w:rsidP="0022695C">
            <w:pPr>
              <w:rPr>
                <w:rFonts w:cs="Calibri"/>
                <w:szCs w:val="22"/>
              </w:rPr>
            </w:pPr>
            <w:r w:rsidRPr="004B5118">
              <w:rPr>
                <w:rFonts w:cs="Calibri"/>
                <w:szCs w:val="22"/>
              </w:rPr>
              <w:t>Article 1</w:t>
            </w:r>
            <w:r w:rsidR="00DC2D78" w:rsidRPr="004B5118">
              <w:rPr>
                <w:rFonts w:cs="Calibri"/>
                <w:szCs w:val="22"/>
              </w:rPr>
              <w:t>7</w:t>
            </w:r>
          </w:p>
          <w:p w14:paraId="00C8F55E" w14:textId="131171FE" w:rsidR="0022695C" w:rsidRPr="004B5118" w:rsidRDefault="0022695C" w:rsidP="0022695C">
            <w:pPr>
              <w:jc w:val="both"/>
              <w:rPr>
                <w:rFonts w:cs="Calibri"/>
                <w:szCs w:val="22"/>
              </w:rPr>
            </w:pPr>
            <w:r w:rsidRPr="004B5118">
              <w:rPr>
                <w:rFonts w:cs="Calibri"/>
                <w:szCs w:val="22"/>
              </w:rPr>
              <w:t>Users, customers and visitors of Ada Mall undertake and accept the following:</w:t>
            </w:r>
          </w:p>
        </w:tc>
        <w:tc>
          <w:tcPr>
            <w:tcW w:w="4815" w:type="dxa"/>
          </w:tcPr>
          <w:p w14:paraId="62137D41" w14:textId="09212099" w:rsidR="0022695C" w:rsidRPr="004B5118" w:rsidRDefault="0022695C" w:rsidP="0022695C">
            <w:pPr>
              <w:rPr>
                <w:rFonts w:cs="Calibri"/>
                <w:szCs w:val="22"/>
              </w:rPr>
            </w:pPr>
            <w:proofErr w:type="spellStart"/>
            <w:r w:rsidRPr="004B5118">
              <w:rPr>
                <w:rFonts w:cs="Calibri"/>
                <w:szCs w:val="22"/>
              </w:rPr>
              <w:t>čl</w:t>
            </w:r>
            <w:proofErr w:type="spellEnd"/>
            <w:r w:rsidRPr="004B5118">
              <w:rPr>
                <w:rFonts w:cs="Calibri"/>
                <w:szCs w:val="22"/>
              </w:rPr>
              <w:t>. 1</w:t>
            </w:r>
            <w:r w:rsidR="00DC2D78" w:rsidRPr="004B5118">
              <w:rPr>
                <w:rFonts w:cs="Calibri"/>
                <w:szCs w:val="22"/>
              </w:rPr>
              <w:t>7</w:t>
            </w:r>
          </w:p>
          <w:p w14:paraId="3879D5CA" w14:textId="79AB7640" w:rsidR="0022695C" w:rsidRPr="004B5118" w:rsidRDefault="0022695C" w:rsidP="0022695C">
            <w:pPr>
              <w:jc w:val="both"/>
              <w:rPr>
                <w:rFonts w:cs="Calibri"/>
                <w:szCs w:val="22"/>
              </w:rPr>
            </w:pPr>
            <w:proofErr w:type="spellStart"/>
            <w:r w:rsidRPr="004B5118">
              <w:rPr>
                <w:rFonts w:cs="Calibri"/>
                <w:szCs w:val="22"/>
              </w:rPr>
              <w:t>Korisnici</w:t>
            </w:r>
            <w:proofErr w:type="spellEnd"/>
            <w:r w:rsidRPr="004B5118">
              <w:rPr>
                <w:rFonts w:cs="Calibri"/>
                <w:szCs w:val="22"/>
              </w:rPr>
              <w:t xml:space="preserve">, </w:t>
            </w:r>
            <w:proofErr w:type="spellStart"/>
            <w:r w:rsidRPr="004B5118">
              <w:rPr>
                <w:rFonts w:cs="Calibri"/>
                <w:szCs w:val="22"/>
              </w:rPr>
              <w:t>kupci</w:t>
            </w:r>
            <w:proofErr w:type="spellEnd"/>
            <w:r w:rsidRPr="004B5118">
              <w:rPr>
                <w:rFonts w:cs="Calibri"/>
                <w:szCs w:val="22"/>
              </w:rPr>
              <w:t xml:space="preserve"> i </w:t>
            </w:r>
            <w:proofErr w:type="spellStart"/>
            <w:r w:rsidRPr="004B5118">
              <w:rPr>
                <w:rFonts w:cs="Calibri"/>
                <w:szCs w:val="22"/>
              </w:rPr>
              <w:t>posetioci</w:t>
            </w:r>
            <w:proofErr w:type="spellEnd"/>
            <w:r w:rsidRPr="004B5118">
              <w:rPr>
                <w:rFonts w:cs="Calibri"/>
                <w:szCs w:val="22"/>
              </w:rPr>
              <w:t xml:space="preserve"> Ada Mall-a </w:t>
            </w:r>
            <w:proofErr w:type="spellStart"/>
            <w:r w:rsidRPr="004B5118">
              <w:rPr>
                <w:rFonts w:cs="Calibri"/>
                <w:szCs w:val="22"/>
              </w:rPr>
              <w:t>preuzimaju</w:t>
            </w:r>
            <w:proofErr w:type="spellEnd"/>
            <w:r w:rsidRPr="004B5118">
              <w:rPr>
                <w:rFonts w:cs="Calibri"/>
                <w:szCs w:val="22"/>
              </w:rPr>
              <w:t xml:space="preserve"> i </w:t>
            </w:r>
            <w:proofErr w:type="spellStart"/>
            <w:r w:rsidRPr="004B5118">
              <w:rPr>
                <w:rFonts w:cs="Calibri"/>
                <w:szCs w:val="22"/>
              </w:rPr>
              <w:t>prihvataju</w:t>
            </w:r>
            <w:proofErr w:type="spellEnd"/>
            <w:r w:rsidRPr="004B5118">
              <w:rPr>
                <w:rFonts w:cs="Calibri"/>
                <w:szCs w:val="22"/>
              </w:rPr>
              <w:t xml:space="preserve"> </w:t>
            </w:r>
            <w:proofErr w:type="spellStart"/>
            <w:r w:rsidRPr="004B5118">
              <w:rPr>
                <w:rFonts w:cs="Calibri"/>
                <w:szCs w:val="22"/>
              </w:rPr>
              <w:t>sledeće</w:t>
            </w:r>
            <w:proofErr w:type="spellEnd"/>
            <w:r w:rsidRPr="004B5118">
              <w:rPr>
                <w:rFonts w:cs="Calibri"/>
                <w:szCs w:val="22"/>
              </w:rPr>
              <w:t>:</w:t>
            </w:r>
          </w:p>
        </w:tc>
      </w:tr>
      <w:tr w:rsidR="0022695C" w:rsidRPr="004B5118" w14:paraId="45C3527D" w14:textId="77777777" w:rsidTr="004B5118">
        <w:tc>
          <w:tcPr>
            <w:tcW w:w="4814" w:type="dxa"/>
          </w:tcPr>
          <w:p w14:paraId="3AB345DF" w14:textId="77777777" w:rsidR="0022695C" w:rsidRPr="004B5118" w:rsidRDefault="0022695C" w:rsidP="0022695C">
            <w:pPr>
              <w:jc w:val="both"/>
              <w:rPr>
                <w:rFonts w:cs="Calibri"/>
                <w:szCs w:val="22"/>
              </w:rPr>
            </w:pPr>
          </w:p>
        </w:tc>
        <w:tc>
          <w:tcPr>
            <w:tcW w:w="4815" w:type="dxa"/>
          </w:tcPr>
          <w:p w14:paraId="0A8C5C73" w14:textId="77777777" w:rsidR="0022695C" w:rsidRPr="004B5118" w:rsidRDefault="0022695C" w:rsidP="0022695C">
            <w:pPr>
              <w:rPr>
                <w:rFonts w:cs="Calibri"/>
                <w:szCs w:val="22"/>
              </w:rPr>
            </w:pPr>
          </w:p>
        </w:tc>
      </w:tr>
      <w:tr w:rsidR="0022695C" w:rsidRPr="004B5118" w14:paraId="0A1875FB" w14:textId="77777777" w:rsidTr="004B5118">
        <w:tc>
          <w:tcPr>
            <w:tcW w:w="4814" w:type="dxa"/>
          </w:tcPr>
          <w:p w14:paraId="79925792" w14:textId="708B7F06" w:rsidR="0022695C" w:rsidRPr="004B5118" w:rsidRDefault="0022695C" w:rsidP="0022695C">
            <w:pPr>
              <w:jc w:val="both"/>
              <w:rPr>
                <w:rFonts w:cs="Calibri"/>
                <w:szCs w:val="22"/>
              </w:rPr>
            </w:pPr>
            <w:r w:rsidRPr="004B5118">
              <w:rPr>
                <w:rFonts w:cs="Calibri"/>
                <w:szCs w:val="22"/>
              </w:rPr>
              <w:t xml:space="preserve">a) They must not use the </w:t>
            </w:r>
            <w:proofErr w:type="gramStart"/>
            <w:r w:rsidRPr="004B5118">
              <w:rPr>
                <w:rFonts w:cs="Calibri"/>
                <w:szCs w:val="22"/>
              </w:rPr>
              <w:t>Parking</w:t>
            </w:r>
            <w:proofErr w:type="gramEnd"/>
            <w:r w:rsidRPr="004B5118">
              <w:rPr>
                <w:rFonts w:cs="Calibri"/>
                <w:szCs w:val="22"/>
              </w:rPr>
              <w:t xml:space="preserve"> for dangerous, illegal, unethical activities or begging;</w:t>
            </w:r>
          </w:p>
        </w:tc>
        <w:tc>
          <w:tcPr>
            <w:tcW w:w="4815" w:type="dxa"/>
          </w:tcPr>
          <w:p w14:paraId="7E36744C" w14:textId="46A99E5B" w:rsidR="0022695C" w:rsidRPr="004B5118" w:rsidRDefault="0022695C" w:rsidP="0022695C">
            <w:pPr>
              <w:jc w:val="both"/>
              <w:rPr>
                <w:rFonts w:cs="Calibri"/>
                <w:szCs w:val="22"/>
              </w:rPr>
            </w:pPr>
            <w:r w:rsidRPr="004B5118">
              <w:rPr>
                <w:rFonts w:cs="Calibri"/>
                <w:szCs w:val="22"/>
              </w:rPr>
              <w:t>a)</w:t>
            </w:r>
            <w:r w:rsidR="005A316B" w:rsidRPr="004B5118">
              <w:rPr>
                <w:rFonts w:cs="Calibri"/>
                <w:szCs w:val="22"/>
              </w:rPr>
              <w:t xml:space="preserve"> </w:t>
            </w:r>
            <w:r w:rsidRPr="004B5118">
              <w:rPr>
                <w:rFonts w:cs="Calibri"/>
                <w:szCs w:val="22"/>
              </w:rPr>
              <w:t xml:space="preserve">Ne </w:t>
            </w:r>
            <w:proofErr w:type="spellStart"/>
            <w:r w:rsidRPr="004B5118">
              <w:rPr>
                <w:rFonts w:cs="Calibri"/>
                <w:szCs w:val="22"/>
              </w:rPr>
              <w:t>smeju</w:t>
            </w:r>
            <w:proofErr w:type="spellEnd"/>
            <w:r w:rsidRPr="004B5118">
              <w:rPr>
                <w:rFonts w:cs="Calibri"/>
                <w:szCs w:val="22"/>
              </w:rPr>
              <w:t xml:space="preserve"> </w:t>
            </w:r>
            <w:proofErr w:type="spellStart"/>
            <w:r w:rsidRPr="004B5118">
              <w:rPr>
                <w:rFonts w:cs="Calibri"/>
                <w:szCs w:val="22"/>
              </w:rPr>
              <w:t>koristiti</w:t>
            </w:r>
            <w:proofErr w:type="spellEnd"/>
            <w:r w:rsidRPr="004B5118">
              <w:rPr>
                <w:rFonts w:cs="Calibri"/>
                <w:szCs w:val="22"/>
              </w:rPr>
              <w:t xml:space="preserve"> Parking za </w:t>
            </w:r>
            <w:proofErr w:type="spellStart"/>
            <w:r w:rsidRPr="004B5118">
              <w:rPr>
                <w:rFonts w:cs="Calibri"/>
                <w:szCs w:val="22"/>
              </w:rPr>
              <w:t>opasne</w:t>
            </w:r>
            <w:proofErr w:type="spellEnd"/>
            <w:r w:rsidRPr="004B5118">
              <w:rPr>
                <w:rFonts w:cs="Calibri"/>
                <w:szCs w:val="22"/>
              </w:rPr>
              <w:t xml:space="preserve">, </w:t>
            </w:r>
            <w:proofErr w:type="spellStart"/>
            <w:r w:rsidRPr="004B5118">
              <w:rPr>
                <w:rFonts w:cs="Calibri"/>
                <w:szCs w:val="22"/>
              </w:rPr>
              <w:t>nezakonite</w:t>
            </w:r>
            <w:proofErr w:type="spellEnd"/>
            <w:r w:rsidRPr="004B5118">
              <w:rPr>
                <w:rFonts w:cs="Calibri"/>
                <w:szCs w:val="22"/>
              </w:rPr>
              <w:t xml:space="preserve">, </w:t>
            </w:r>
            <w:proofErr w:type="spellStart"/>
            <w:r w:rsidRPr="004B5118">
              <w:rPr>
                <w:rFonts w:cs="Calibri"/>
                <w:szCs w:val="22"/>
              </w:rPr>
              <w:t>neetičke</w:t>
            </w:r>
            <w:proofErr w:type="spellEnd"/>
            <w:r w:rsidRPr="004B5118">
              <w:rPr>
                <w:rFonts w:cs="Calibri"/>
                <w:szCs w:val="22"/>
              </w:rPr>
              <w:t xml:space="preserve"> </w:t>
            </w:r>
            <w:proofErr w:type="spellStart"/>
            <w:r w:rsidRPr="004B5118">
              <w:rPr>
                <w:rFonts w:cs="Calibri"/>
                <w:szCs w:val="22"/>
              </w:rPr>
              <w:t>aktivnosti</w:t>
            </w:r>
            <w:proofErr w:type="spellEnd"/>
            <w:r w:rsidRPr="004B5118">
              <w:rPr>
                <w:rFonts w:cs="Calibri"/>
                <w:szCs w:val="22"/>
              </w:rPr>
              <w:t xml:space="preserve"> </w:t>
            </w:r>
            <w:proofErr w:type="spellStart"/>
            <w:r w:rsidRPr="004B5118">
              <w:rPr>
                <w:rFonts w:cs="Calibri"/>
                <w:szCs w:val="22"/>
              </w:rPr>
              <w:t>ili</w:t>
            </w:r>
            <w:proofErr w:type="spellEnd"/>
            <w:r w:rsidRPr="004B5118">
              <w:rPr>
                <w:rFonts w:cs="Calibri"/>
                <w:szCs w:val="22"/>
              </w:rPr>
              <w:t xml:space="preserve"> za </w:t>
            </w:r>
            <w:proofErr w:type="spellStart"/>
            <w:r w:rsidRPr="004B5118">
              <w:rPr>
                <w:rFonts w:cs="Calibri"/>
                <w:szCs w:val="22"/>
              </w:rPr>
              <w:t>prosjačenje</w:t>
            </w:r>
            <w:proofErr w:type="spellEnd"/>
            <w:r w:rsidRPr="004B5118">
              <w:rPr>
                <w:rFonts w:cs="Calibri"/>
                <w:szCs w:val="22"/>
              </w:rPr>
              <w:t>;</w:t>
            </w:r>
          </w:p>
        </w:tc>
      </w:tr>
      <w:tr w:rsidR="0022695C" w:rsidRPr="004B5118" w14:paraId="29502369" w14:textId="77777777" w:rsidTr="004B5118">
        <w:tc>
          <w:tcPr>
            <w:tcW w:w="4814" w:type="dxa"/>
          </w:tcPr>
          <w:p w14:paraId="457E0037" w14:textId="77777777" w:rsidR="0022695C" w:rsidRPr="004B5118" w:rsidRDefault="0022695C" w:rsidP="0022695C">
            <w:pPr>
              <w:jc w:val="both"/>
              <w:rPr>
                <w:rFonts w:cs="Calibri"/>
                <w:szCs w:val="22"/>
              </w:rPr>
            </w:pPr>
          </w:p>
        </w:tc>
        <w:tc>
          <w:tcPr>
            <w:tcW w:w="4815" w:type="dxa"/>
          </w:tcPr>
          <w:p w14:paraId="0DDB18B9" w14:textId="77777777" w:rsidR="0022695C" w:rsidRPr="004B5118" w:rsidRDefault="0022695C" w:rsidP="0022695C">
            <w:pPr>
              <w:rPr>
                <w:rFonts w:cs="Calibri"/>
                <w:szCs w:val="22"/>
              </w:rPr>
            </w:pPr>
          </w:p>
        </w:tc>
      </w:tr>
      <w:tr w:rsidR="0022695C" w:rsidRPr="004B5118" w14:paraId="341C5699" w14:textId="77777777" w:rsidTr="004B5118">
        <w:tc>
          <w:tcPr>
            <w:tcW w:w="4814" w:type="dxa"/>
          </w:tcPr>
          <w:p w14:paraId="74CC884A" w14:textId="2E7E57EF" w:rsidR="0022695C" w:rsidRPr="004B5118" w:rsidRDefault="0022695C" w:rsidP="0022695C">
            <w:pPr>
              <w:jc w:val="both"/>
              <w:rPr>
                <w:rFonts w:cs="Calibri"/>
                <w:szCs w:val="22"/>
              </w:rPr>
            </w:pPr>
            <w:r w:rsidRPr="004B5118">
              <w:rPr>
                <w:rFonts w:cs="Calibri"/>
                <w:szCs w:val="22"/>
              </w:rPr>
              <w:t xml:space="preserve">b) They must not use the Parking for the purpose of repairing motor vehicles, gathering cars, </w:t>
            </w:r>
            <w:proofErr w:type="spellStart"/>
            <w:r w:rsidRPr="004B5118">
              <w:rPr>
                <w:rFonts w:cs="Calibri"/>
                <w:szCs w:val="22"/>
              </w:rPr>
              <w:t>etc</w:t>
            </w:r>
            <w:proofErr w:type="spellEnd"/>
            <w:r w:rsidRPr="004B5118">
              <w:rPr>
                <w:rFonts w:cs="Calibri"/>
                <w:szCs w:val="22"/>
              </w:rPr>
              <w:t>;</w:t>
            </w:r>
          </w:p>
        </w:tc>
        <w:tc>
          <w:tcPr>
            <w:tcW w:w="4815" w:type="dxa"/>
          </w:tcPr>
          <w:p w14:paraId="65958501" w14:textId="7FE607EE" w:rsidR="0022695C" w:rsidRPr="004B5118" w:rsidRDefault="0022695C" w:rsidP="0022695C">
            <w:pPr>
              <w:jc w:val="both"/>
              <w:rPr>
                <w:rFonts w:cs="Calibri"/>
                <w:szCs w:val="22"/>
              </w:rPr>
            </w:pPr>
            <w:r w:rsidRPr="004B5118">
              <w:rPr>
                <w:rFonts w:cs="Calibri"/>
                <w:szCs w:val="22"/>
              </w:rPr>
              <w:t>b)</w:t>
            </w:r>
            <w:r w:rsidR="005A316B" w:rsidRPr="004B5118">
              <w:rPr>
                <w:rFonts w:cs="Calibri"/>
                <w:szCs w:val="22"/>
              </w:rPr>
              <w:t xml:space="preserve"> </w:t>
            </w:r>
            <w:r w:rsidRPr="004B5118">
              <w:rPr>
                <w:rFonts w:cs="Calibri"/>
                <w:szCs w:val="22"/>
              </w:rPr>
              <w:t xml:space="preserve">Ne </w:t>
            </w:r>
            <w:proofErr w:type="spellStart"/>
            <w:r w:rsidRPr="004B5118">
              <w:rPr>
                <w:rFonts w:cs="Calibri"/>
                <w:szCs w:val="22"/>
              </w:rPr>
              <w:t>smeju</w:t>
            </w:r>
            <w:proofErr w:type="spellEnd"/>
            <w:r w:rsidRPr="004B5118">
              <w:rPr>
                <w:rFonts w:cs="Calibri"/>
                <w:szCs w:val="22"/>
              </w:rPr>
              <w:t xml:space="preserve"> </w:t>
            </w:r>
            <w:proofErr w:type="spellStart"/>
            <w:r w:rsidRPr="004B5118">
              <w:rPr>
                <w:rFonts w:cs="Calibri"/>
                <w:szCs w:val="22"/>
              </w:rPr>
              <w:t>koristiti</w:t>
            </w:r>
            <w:proofErr w:type="spellEnd"/>
            <w:r w:rsidRPr="004B5118">
              <w:rPr>
                <w:rFonts w:cs="Calibri"/>
                <w:szCs w:val="22"/>
              </w:rPr>
              <w:t xml:space="preserve"> Parking u </w:t>
            </w:r>
            <w:proofErr w:type="spellStart"/>
            <w:r w:rsidRPr="004B5118">
              <w:rPr>
                <w:rFonts w:cs="Calibri"/>
                <w:szCs w:val="22"/>
              </w:rPr>
              <w:t>svrhu</w:t>
            </w:r>
            <w:proofErr w:type="spellEnd"/>
            <w:r w:rsidRPr="004B5118">
              <w:rPr>
                <w:rFonts w:cs="Calibri"/>
                <w:szCs w:val="22"/>
              </w:rPr>
              <w:t xml:space="preserve"> </w:t>
            </w:r>
            <w:proofErr w:type="spellStart"/>
            <w:r w:rsidRPr="004B5118">
              <w:rPr>
                <w:rFonts w:cs="Calibri"/>
                <w:szCs w:val="22"/>
              </w:rPr>
              <w:t>popravke</w:t>
            </w:r>
            <w:proofErr w:type="spellEnd"/>
            <w:r w:rsidRPr="004B5118">
              <w:rPr>
                <w:rFonts w:cs="Calibri"/>
                <w:szCs w:val="22"/>
              </w:rPr>
              <w:t xml:space="preserve"> </w:t>
            </w:r>
            <w:proofErr w:type="spellStart"/>
            <w:r w:rsidRPr="004B5118">
              <w:rPr>
                <w:rFonts w:cs="Calibri"/>
                <w:szCs w:val="22"/>
              </w:rPr>
              <w:t>motornih</w:t>
            </w:r>
            <w:proofErr w:type="spellEnd"/>
            <w:r w:rsidRPr="004B5118">
              <w:rPr>
                <w:rFonts w:cs="Calibri"/>
                <w:szCs w:val="22"/>
              </w:rPr>
              <w:t xml:space="preserve"> </w:t>
            </w:r>
            <w:proofErr w:type="spellStart"/>
            <w:r w:rsidRPr="004B5118">
              <w:rPr>
                <w:rFonts w:cs="Calibri"/>
                <w:szCs w:val="22"/>
              </w:rPr>
              <w:t>vozila</w:t>
            </w:r>
            <w:proofErr w:type="spellEnd"/>
            <w:r w:rsidRPr="004B5118">
              <w:rPr>
                <w:rFonts w:cs="Calibri"/>
                <w:szCs w:val="22"/>
              </w:rPr>
              <w:t xml:space="preserve">, </w:t>
            </w:r>
            <w:proofErr w:type="spellStart"/>
            <w:r w:rsidRPr="004B5118">
              <w:rPr>
                <w:rFonts w:cs="Calibri"/>
                <w:szCs w:val="22"/>
              </w:rPr>
              <w:t>skupove</w:t>
            </w:r>
            <w:proofErr w:type="spellEnd"/>
            <w:r w:rsidRPr="004B5118">
              <w:rPr>
                <w:rFonts w:cs="Calibri"/>
                <w:szCs w:val="22"/>
              </w:rPr>
              <w:t xml:space="preserve"> </w:t>
            </w:r>
            <w:proofErr w:type="spellStart"/>
            <w:r w:rsidRPr="004B5118">
              <w:rPr>
                <w:rFonts w:cs="Calibri"/>
                <w:szCs w:val="22"/>
              </w:rPr>
              <w:t>automobila</w:t>
            </w:r>
            <w:proofErr w:type="spellEnd"/>
            <w:r w:rsidRPr="004B5118">
              <w:rPr>
                <w:rFonts w:cs="Calibri"/>
                <w:szCs w:val="22"/>
              </w:rPr>
              <w:t xml:space="preserve"> i </w:t>
            </w:r>
            <w:proofErr w:type="spellStart"/>
            <w:r w:rsidRPr="004B5118">
              <w:rPr>
                <w:rFonts w:cs="Calibri"/>
                <w:szCs w:val="22"/>
              </w:rPr>
              <w:t>slično</w:t>
            </w:r>
            <w:proofErr w:type="spellEnd"/>
            <w:r w:rsidRPr="004B5118">
              <w:rPr>
                <w:rFonts w:cs="Calibri"/>
                <w:szCs w:val="22"/>
              </w:rPr>
              <w:t>;</w:t>
            </w:r>
          </w:p>
        </w:tc>
      </w:tr>
      <w:tr w:rsidR="0022695C" w:rsidRPr="004B5118" w14:paraId="689539DD" w14:textId="77777777" w:rsidTr="004B5118">
        <w:tc>
          <w:tcPr>
            <w:tcW w:w="4814" w:type="dxa"/>
          </w:tcPr>
          <w:p w14:paraId="372D43AB" w14:textId="77777777" w:rsidR="0022695C" w:rsidRPr="004B5118" w:rsidRDefault="0022695C" w:rsidP="0022695C">
            <w:pPr>
              <w:jc w:val="both"/>
              <w:rPr>
                <w:rFonts w:cs="Calibri"/>
                <w:szCs w:val="22"/>
              </w:rPr>
            </w:pPr>
          </w:p>
        </w:tc>
        <w:tc>
          <w:tcPr>
            <w:tcW w:w="4815" w:type="dxa"/>
          </w:tcPr>
          <w:p w14:paraId="5E89D3F5" w14:textId="77777777" w:rsidR="0022695C" w:rsidRPr="004B5118" w:rsidRDefault="0022695C" w:rsidP="0022695C">
            <w:pPr>
              <w:rPr>
                <w:rFonts w:cs="Calibri"/>
                <w:szCs w:val="22"/>
              </w:rPr>
            </w:pPr>
          </w:p>
        </w:tc>
      </w:tr>
      <w:tr w:rsidR="0022695C" w:rsidRPr="004B5118" w14:paraId="0399C341" w14:textId="77777777" w:rsidTr="004B5118">
        <w:tc>
          <w:tcPr>
            <w:tcW w:w="4814" w:type="dxa"/>
          </w:tcPr>
          <w:p w14:paraId="118866FA" w14:textId="60CD7A5C" w:rsidR="0022695C" w:rsidRPr="004B5118" w:rsidRDefault="0022695C" w:rsidP="0022695C">
            <w:pPr>
              <w:jc w:val="both"/>
              <w:rPr>
                <w:rFonts w:cs="Calibri"/>
                <w:szCs w:val="22"/>
              </w:rPr>
            </w:pPr>
            <w:r w:rsidRPr="004B5118">
              <w:rPr>
                <w:rFonts w:cs="Calibri"/>
                <w:szCs w:val="22"/>
              </w:rPr>
              <w:t>c) Will not organize political or public gatherings, strikes, performances or commercial activities in the Parking;</w:t>
            </w:r>
          </w:p>
        </w:tc>
        <w:tc>
          <w:tcPr>
            <w:tcW w:w="4815" w:type="dxa"/>
          </w:tcPr>
          <w:p w14:paraId="38E350A6" w14:textId="33A52AC1" w:rsidR="0022695C" w:rsidRPr="004B5118" w:rsidRDefault="0022695C" w:rsidP="0022695C">
            <w:pPr>
              <w:jc w:val="both"/>
              <w:rPr>
                <w:rFonts w:cs="Calibri"/>
                <w:szCs w:val="22"/>
              </w:rPr>
            </w:pPr>
            <w:r w:rsidRPr="004B5118">
              <w:rPr>
                <w:rFonts w:cs="Calibri"/>
                <w:szCs w:val="22"/>
              </w:rPr>
              <w:t>c)</w:t>
            </w:r>
            <w:r w:rsidR="005A316B" w:rsidRPr="004B5118">
              <w:rPr>
                <w:rFonts w:cs="Calibri"/>
                <w:szCs w:val="22"/>
              </w:rPr>
              <w:t xml:space="preserve"> </w:t>
            </w:r>
            <w:proofErr w:type="spellStart"/>
            <w:r w:rsidRPr="004B5118">
              <w:rPr>
                <w:rFonts w:cs="Calibri"/>
                <w:szCs w:val="22"/>
              </w:rPr>
              <w:t>Neće</w:t>
            </w:r>
            <w:proofErr w:type="spellEnd"/>
            <w:r w:rsidRPr="004B5118">
              <w:rPr>
                <w:rFonts w:cs="Calibri"/>
                <w:szCs w:val="22"/>
              </w:rPr>
              <w:t xml:space="preserve"> </w:t>
            </w:r>
            <w:proofErr w:type="spellStart"/>
            <w:r w:rsidRPr="004B5118">
              <w:rPr>
                <w:rFonts w:cs="Calibri"/>
                <w:szCs w:val="22"/>
              </w:rPr>
              <w:t>organizovati</w:t>
            </w:r>
            <w:proofErr w:type="spellEnd"/>
            <w:r w:rsidRPr="004B5118">
              <w:rPr>
                <w:rFonts w:cs="Calibri"/>
                <w:szCs w:val="22"/>
              </w:rPr>
              <w:t xml:space="preserve"> </w:t>
            </w:r>
            <w:proofErr w:type="spellStart"/>
            <w:r w:rsidRPr="004B5118">
              <w:rPr>
                <w:rFonts w:cs="Calibri"/>
                <w:szCs w:val="22"/>
              </w:rPr>
              <w:t>političke</w:t>
            </w:r>
            <w:proofErr w:type="spellEnd"/>
            <w:r w:rsidRPr="004B5118">
              <w:rPr>
                <w:rFonts w:cs="Calibri"/>
                <w:szCs w:val="22"/>
              </w:rPr>
              <w:t xml:space="preserve"> </w:t>
            </w:r>
            <w:proofErr w:type="spellStart"/>
            <w:r w:rsidRPr="004B5118">
              <w:rPr>
                <w:rFonts w:cs="Calibri"/>
                <w:szCs w:val="22"/>
              </w:rPr>
              <w:t>ili</w:t>
            </w:r>
            <w:proofErr w:type="spellEnd"/>
            <w:r w:rsidRPr="004B5118">
              <w:rPr>
                <w:rFonts w:cs="Calibri"/>
                <w:szCs w:val="22"/>
              </w:rPr>
              <w:t xml:space="preserve"> </w:t>
            </w:r>
            <w:proofErr w:type="spellStart"/>
            <w:r w:rsidRPr="004B5118">
              <w:rPr>
                <w:rFonts w:cs="Calibri"/>
                <w:szCs w:val="22"/>
              </w:rPr>
              <w:t>javne</w:t>
            </w:r>
            <w:proofErr w:type="spellEnd"/>
            <w:r w:rsidRPr="004B5118">
              <w:rPr>
                <w:rFonts w:cs="Calibri"/>
                <w:szCs w:val="22"/>
              </w:rPr>
              <w:t xml:space="preserve"> </w:t>
            </w:r>
            <w:proofErr w:type="spellStart"/>
            <w:r w:rsidRPr="004B5118">
              <w:rPr>
                <w:rFonts w:cs="Calibri"/>
                <w:szCs w:val="22"/>
              </w:rPr>
              <w:t>skupove</w:t>
            </w:r>
            <w:proofErr w:type="spellEnd"/>
            <w:r w:rsidRPr="004B5118">
              <w:rPr>
                <w:rFonts w:cs="Calibri"/>
                <w:szCs w:val="22"/>
              </w:rPr>
              <w:t xml:space="preserve">, </w:t>
            </w:r>
            <w:proofErr w:type="spellStart"/>
            <w:r w:rsidRPr="004B5118">
              <w:rPr>
                <w:rFonts w:cs="Calibri"/>
                <w:szCs w:val="22"/>
              </w:rPr>
              <w:t>štrajkove</w:t>
            </w:r>
            <w:proofErr w:type="spellEnd"/>
            <w:r w:rsidRPr="004B5118">
              <w:rPr>
                <w:rFonts w:cs="Calibri"/>
                <w:szCs w:val="22"/>
              </w:rPr>
              <w:t xml:space="preserve">, </w:t>
            </w:r>
            <w:proofErr w:type="spellStart"/>
            <w:r w:rsidRPr="004B5118">
              <w:rPr>
                <w:rFonts w:cs="Calibri"/>
                <w:szCs w:val="22"/>
              </w:rPr>
              <w:t>performanse</w:t>
            </w:r>
            <w:proofErr w:type="spellEnd"/>
            <w:r w:rsidRPr="004B5118">
              <w:rPr>
                <w:rFonts w:cs="Calibri"/>
                <w:szCs w:val="22"/>
              </w:rPr>
              <w:t xml:space="preserve"> </w:t>
            </w:r>
            <w:proofErr w:type="spellStart"/>
            <w:r w:rsidRPr="004B5118">
              <w:rPr>
                <w:rFonts w:cs="Calibri"/>
                <w:szCs w:val="22"/>
              </w:rPr>
              <w:t>ili</w:t>
            </w:r>
            <w:proofErr w:type="spellEnd"/>
            <w:r w:rsidRPr="004B5118">
              <w:rPr>
                <w:rFonts w:cs="Calibri"/>
                <w:szCs w:val="22"/>
              </w:rPr>
              <w:t xml:space="preserve"> </w:t>
            </w:r>
            <w:proofErr w:type="spellStart"/>
            <w:r w:rsidRPr="004B5118">
              <w:rPr>
                <w:rFonts w:cs="Calibri"/>
                <w:szCs w:val="22"/>
              </w:rPr>
              <w:t>komercijalne</w:t>
            </w:r>
            <w:proofErr w:type="spellEnd"/>
            <w:r w:rsidRPr="004B5118">
              <w:rPr>
                <w:rFonts w:cs="Calibri"/>
                <w:szCs w:val="22"/>
              </w:rPr>
              <w:t xml:space="preserve"> </w:t>
            </w:r>
            <w:proofErr w:type="spellStart"/>
            <w:r w:rsidRPr="004B5118">
              <w:rPr>
                <w:rFonts w:cs="Calibri"/>
                <w:szCs w:val="22"/>
              </w:rPr>
              <w:t>aktivnosti</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Parkingu</w:t>
            </w:r>
            <w:proofErr w:type="spellEnd"/>
            <w:r w:rsidRPr="004B5118">
              <w:rPr>
                <w:rFonts w:cs="Calibri"/>
                <w:szCs w:val="22"/>
              </w:rPr>
              <w:t>;</w:t>
            </w:r>
          </w:p>
        </w:tc>
      </w:tr>
      <w:tr w:rsidR="0022695C" w:rsidRPr="004B5118" w14:paraId="56855CC2" w14:textId="77777777" w:rsidTr="004B5118">
        <w:tc>
          <w:tcPr>
            <w:tcW w:w="4814" w:type="dxa"/>
          </w:tcPr>
          <w:p w14:paraId="07C64CC0" w14:textId="77777777" w:rsidR="0022695C" w:rsidRPr="004B5118" w:rsidRDefault="0022695C" w:rsidP="0022695C">
            <w:pPr>
              <w:jc w:val="both"/>
              <w:rPr>
                <w:rFonts w:cs="Calibri"/>
                <w:szCs w:val="22"/>
              </w:rPr>
            </w:pPr>
          </w:p>
        </w:tc>
        <w:tc>
          <w:tcPr>
            <w:tcW w:w="4815" w:type="dxa"/>
          </w:tcPr>
          <w:p w14:paraId="5D7B1945" w14:textId="77777777" w:rsidR="0022695C" w:rsidRPr="004B5118" w:rsidRDefault="0022695C" w:rsidP="0022695C">
            <w:pPr>
              <w:rPr>
                <w:rFonts w:cs="Calibri"/>
                <w:szCs w:val="22"/>
              </w:rPr>
            </w:pPr>
          </w:p>
        </w:tc>
      </w:tr>
      <w:tr w:rsidR="0022695C" w:rsidRPr="004B5118" w14:paraId="6B21E6E2" w14:textId="77777777" w:rsidTr="004B5118">
        <w:tc>
          <w:tcPr>
            <w:tcW w:w="4814" w:type="dxa"/>
          </w:tcPr>
          <w:p w14:paraId="7192B266" w14:textId="05AC9B46" w:rsidR="0022695C" w:rsidRPr="004B5118" w:rsidRDefault="0022695C" w:rsidP="0022695C">
            <w:pPr>
              <w:jc w:val="both"/>
              <w:rPr>
                <w:rFonts w:cs="Calibri"/>
                <w:szCs w:val="22"/>
              </w:rPr>
            </w:pPr>
            <w:r w:rsidRPr="004B5118">
              <w:rPr>
                <w:rFonts w:cs="Calibri"/>
                <w:szCs w:val="22"/>
              </w:rPr>
              <w:t>d) They must not organize camps or picnics in the Parking, sports or other activities in the area;</w:t>
            </w:r>
          </w:p>
        </w:tc>
        <w:tc>
          <w:tcPr>
            <w:tcW w:w="4815" w:type="dxa"/>
          </w:tcPr>
          <w:p w14:paraId="23D2DAD5" w14:textId="489CC57A" w:rsidR="0022695C" w:rsidRPr="004B5118" w:rsidRDefault="0022695C" w:rsidP="0022695C">
            <w:pPr>
              <w:jc w:val="both"/>
              <w:rPr>
                <w:rFonts w:cs="Calibri"/>
                <w:szCs w:val="22"/>
              </w:rPr>
            </w:pPr>
            <w:r w:rsidRPr="004B5118">
              <w:rPr>
                <w:rFonts w:cs="Calibri"/>
                <w:szCs w:val="22"/>
              </w:rPr>
              <w:t>d)</w:t>
            </w:r>
            <w:r w:rsidR="005A316B" w:rsidRPr="004B5118">
              <w:rPr>
                <w:rFonts w:cs="Calibri"/>
                <w:szCs w:val="22"/>
              </w:rPr>
              <w:t xml:space="preserve"> </w:t>
            </w:r>
            <w:r w:rsidRPr="004B5118">
              <w:rPr>
                <w:rFonts w:cs="Calibri"/>
                <w:szCs w:val="22"/>
              </w:rPr>
              <w:t xml:space="preserve">Ne </w:t>
            </w:r>
            <w:proofErr w:type="spellStart"/>
            <w:r w:rsidRPr="004B5118">
              <w:rPr>
                <w:rFonts w:cs="Calibri"/>
                <w:szCs w:val="22"/>
              </w:rPr>
              <w:t>smeju</w:t>
            </w:r>
            <w:proofErr w:type="spellEnd"/>
            <w:r w:rsidRPr="004B5118">
              <w:rPr>
                <w:rFonts w:cs="Calibri"/>
                <w:szCs w:val="22"/>
              </w:rPr>
              <w:t xml:space="preserve"> da </w:t>
            </w:r>
            <w:proofErr w:type="spellStart"/>
            <w:r w:rsidRPr="004B5118">
              <w:rPr>
                <w:rFonts w:cs="Calibri"/>
                <w:szCs w:val="22"/>
              </w:rPr>
              <w:t>organizuju</w:t>
            </w:r>
            <w:proofErr w:type="spellEnd"/>
            <w:r w:rsidRPr="004B5118">
              <w:rPr>
                <w:rFonts w:cs="Calibri"/>
                <w:szCs w:val="22"/>
              </w:rPr>
              <w:t xml:space="preserve"> </w:t>
            </w:r>
            <w:proofErr w:type="spellStart"/>
            <w:r w:rsidRPr="004B5118">
              <w:rPr>
                <w:rFonts w:cs="Calibri"/>
                <w:szCs w:val="22"/>
              </w:rPr>
              <w:t>kampove</w:t>
            </w:r>
            <w:proofErr w:type="spellEnd"/>
            <w:r w:rsidRPr="004B5118">
              <w:rPr>
                <w:rFonts w:cs="Calibri"/>
                <w:szCs w:val="22"/>
              </w:rPr>
              <w:t xml:space="preserve"> </w:t>
            </w:r>
            <w:proofErr w:type="spellStart"/>
            <w:r w:rsidRPr="004B5118">
              <w:rPr>
                <w:rFonts w:cs="Calibri"/>
                <w:szCs w:val="22"/>
              </w:rPr>
              <w:t>ili</w:t>
            </w:r>
            <w:proofErr w:type="spellEnd"/>
            <w:r w:rsidRPr="004B5118">
              <w:rPr>
                <w:rFonts w:cs="Calibri"/>
                <w:szCs w:val="22"/>
              </w:rPr>
              <w:t xml:space="preserve"> </w:t>
            </w:r>
            <w:proofErr w:type="spellStart"/>
            <w:r w:rsidRPr="004B5118">
              <w:rPr>
                <w:rFonts w:cs="Calibri"/>
                <w:szCs w:val="22"/>
              </w:rPr>
              <w:t>piknike</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Parkingu</w:t>
            </w:r>
            <w:proofErr w:type="spellEnd"/>
            <w:r w:rsidRPr="004B5118">
              <w:rPr>
                <w:rFonts w:cs="Calibri"/>
                <w:szCs w:val="22"/>
              </w:rPr>
              <w:t xml:space="preserve">, </w:t>
            </w:r>
            <w:proofErr w:type="spellStart"/>
            <w:r w:rsidRPr="004B5118">
              <w:rPr>
                <w:rFonts w:cs="Calibri"/>
                <w:szCs w:val="22"/>
              </w:rPr>
              <w:t>sportske</w:t>
            </w:r>
            <w:proofErr w:type="spellEnd"/>
            <w:r w:rsidRPr="004B5118">
              <w:rPr>
                <w:rFonts w:cs="Calibri"/>
                <w:szCs w:val="22"/>
              </w:rPr>
              <w:t xml:space="preserve"> </w:t>
            </w:r>
            <w:proofErr w:type="spellStart"/>
            <w:r w:rsidRPr="004B5118">
              <w:rPr>
                <w:rFonts w:cs="Calibri"/>
                <w:szCs w:val="22"/>
              </w:rPr>
              <w:t>ili</w:t>
            </w:r>
            <w:proofErr w:type="spellEnd"/>
            <w:r w:rsidRPr="004B5118">
              <w:rPr>
                <w:rFonts w:cs="Calibri"/>
                <w:szCs w:val="22"/>
              </w:rPr>
              <w:t xml:space="preserve"> </w:t>
            </w:r>
            <w:proofErr w:type="spellStart"/>
            <w:r w:rsidRPr="004B5118">
              <w:rPr>
                <w:rFonts w:cs="Calibri"/>
                <w:szCs w:val="22"/>
              </w:rPr>
              <w:t>druge</w:t>
            </w:r>
            <w:proofErr w:type="spellEnd"/>
            <w:r w:rsidRPr="004B5118">
              <w:rPr>
                <w:rFonts w:cs="Calibri"/>
                <w:szCs w:val="22"/>
              </w:rPr>
              <w:t xml:space="preserve"> </w:t>
            </w:r>
            <w:proofErr w:type="spellStart"/>
            <w:r w:rsidRPr="004B5118">
              <w:rPr>
                <w:rFonts w:cs="Calibri"/>
                <w:szCs w:val="22"/>
              </w:rPr>
              <w:t>aktivnosti</w:t>
            </w:r>
            <w:proofErr w:type="spellEnd"/>
            <w:r w:rsidRPr="004B5118">
              <w:rPr>
                <w:rFonts w:cs="Calibri"/>
                <w:szCs w:val="22"/>
              </w:rPr>
              <w:t xml:space="preserve"> u </w:t>
            </w:r>
            <w:proofErr w:type="spellStart"/>
            <w:r w:rsidRPr="004B5118">
              <w:rPr>
                <w:rFonts w:cs="Calibri"/>
                <w:szCs w:val="22"/>
              </w:rPr>
              <w:t>okolini</w:t>
            </w:r>
            <w:proofErr w:type="spellEnd"/>
            <w:r w:rsidRPr="004B5118">
              <w:rPr>
                <w:rFonts w:cs="Calibri"/>
                <w:szCs w:val="22"/>
              </w:rPr>
              <w:t>;</w:t>
            </w:r>
          </w:p>
        </w:tc>
      </w:tr>
      <w:tr w:rsidR="0022695C" w:rsidRPr="004B5118" w14:paraId="14F63B3C" w14:textId="77777777" w:rsidTr="004B5118">
        <w:tc>
          <w:tcPr>
            <w:tcW w:w="4814" w:type="dxa"/>
          </w:tcPr>
          <w:p w14:paraId="149D8702" w14:textId="77777777" w:rsidR="0022695C" w:rsidRPr="004B5118" w:rsidRDefault="0022695C" w:rsidP="0022695C">
            <w:pPr>
              <w:jc w:val="both"/>
              <w:rPr>
                <w:rFonts w:cs="Calibri"/>
                <w:szCs w:val="22"/>
              </w:rPr>
            </w:pPr>
          </w:p>
        </w:tc>
        <w:tc>
          <w:tcPr>
            <w:tcW w:w="4815" w:type="dxa"/>
          </w:tcPr>
          <w:p w14:paraId="7A511DEE" w14:textId="77777777" w:rsidR="0022695C" w:rsidRPr="004B5118" w:rsidRDefault="0022695C" w:rsidP="0022695C">
            <w:pPr>
              <w:rPr>
                <w:rFonts w:cs="Calibri"/>
                <w:szCs w:val="22"/>
              </w:rPr>
            </w:pPr>
          </w:p>
        </w:tc>
      </w:tr>
      <w:tr w:rsidR="0022695C" w:rsidRPr="004B5118" w14:paraId="1A3324A6" w14:textId="77777777" w:rsidTr="004B5118">
        <w:tc>
          <w:tcPr>
            <w:tcW w:w="4814" w:type="dxa"/>
          </w:tcPr>
          <w:p w14:paraId="7275E7F4" w14:textId="381BC626" w:rsidR="0022695C" w:rsidRPr="004B5118" w:rsidRDefault="0022695C" w:rsidP="0022695C">
            <w:pPr>
              <w:jc w:val="both"/>
              <w:rPr>
                <w:rFonts w:cs="Calibri"/>
                <w:szCs w:val="22"/>
              </w:rPr>
            </w:pPr>
            <w:r w:rsidRPr="004B5118">
              <w:rPr>
                <w:rFonts w:cs="Calibri"/>
                <w:szCs w:val="22"/>
              </w:rPr>
              <w:lastRenderedPageBreak/>
              <w:t>e) Must not distribute advertising or other materials without the prior written consent of the Owner;</w:t>
            </w:r>
          </w:p>
        </w:tc>
        <w:tc>
          <w:tcPr>
            <w:tcW w:w="4815" w:type="dxa"/>
          </w:tcPr>
          <w:p w14:paraId="305078B2" w14:textId="62C0EC3F" w:rsidR="0022695C" w:rsidRPr="004B5118" w:rsidRDefault="0022695C" w:rsidP="0022695C">
            <w:pPr>
              <w:jc w:val="both"/>
              <w:rPr>
                <w:rFonts w:cs="Calibri"/>
                <w:szCs w:val="22"/>
              </w:rPr>
            </w:pPr>
            <w:r w:rsidRPr="004B5118">
              <w:rPr>
                <w:rFonts w:cs="Calibri"/>
                <w:szCs w:val="22"/>
              </w:rPr>
              <w:t>e)</w:t>
            </w:r>
            <w:r w:rsidR="005A316B" w:rsidRPr="004B5118">
              <w:rPr>
                <w:rFonts w:cs="Calibri"/>
                <w:szCs w:val="22"/>
              </w:rPr>
              <w:t xml:space="preserve"> </w:t>
            </w:r>
            <w:r w:rsidRPr="004B5118">
              <w:rPr>
                <w:rFonts w:cs="Calibri"/>
                <w:szCs w:val="22"/>
              </w:rPr>
              <w:t xml:space="preserve">Ne </w:t>
            </w:r>
            <w:proofErr w:type="spellStart"/>
            <w:r w:rsidRPr="004B5118">
              <w:rPr>
                <w:rFonts w:cs="Calibri"/>
                <w:szCs w:val="22"/>
              </w:rPr>
              <w:t>smeju</w:t>
            </w:r>
            <w:proofErr w:type="spellEnd"/>
            <w:r w:rsidRPr="004B5118">
              <w:rPr>
                <w:rFonts w:cs="Calibri"/>
                <w:szCs w:val="22"/>
              </w:rPr>
              <w:t xml:space="preserve"> da </w:t>
            </w:r>
            <w:proofErr w:type="spellStart"/>
            <w:r w:rsidRPr="004B5118">
              <w:rPr>
                <w:rFonts w:cs="Calibri"/>
                <w:szCs w:val="22"/>
              </w:rPr>
              <w:t>distribuiraju</w:t>
            </w:r>
            <w:proofErr w:type="spellEnd"/>
            <w:r w:rsidRPr="004B5118">
              <w:rPr>
                <w:rFonts w:cs="Calibri"/>
                <w:szCs w:val="22"/>
              </w:rPr>
              <w:t xml:space="preserve"> </w:t>
            </w:r>
            <w:proofErr w:type="spellStart"/>
            <w:r w:rsidRPr="004B5118">
              <w:rPr>
                <w:rFonts w:cs="Calibri"/>
                <w:szCs w:val="22"/>
              </w:rPr>
              <w:t>reklamne</w:t>
            </w:r>
            <w:proofErr w:type="spellEnd"/>
            <w:r w:rsidRPr="004B5118">
              <w:rPr>
                <w:rFonts w:cs="Calibri"/>
                <w:szCs w:val="22"/>
              </w:rPr>
              <w:t xml:space="preserve"> </w:t>
            </w:r>
            <w:proofErr w:type="spellStart"/>
            <w:r w:rsidRPr="004B5118">
              <w:rPr>
                <w:rFonts w:cs="Calibri"/>
                <w:szCs w:val="22"/>
              </w:rPr>
              <w:t>ili</w:t>
            </w:r>
            <w:proofErr w:type="spellEnd"/>
            <w:r w:rsidRPr="004B5118">
              <w:rPr>
                <w:rFonts w:cs="Calibri"/>
                <w:szCs w:val="22"/>
              </w:rPr>
              <w:t xml:space="preserve"> </w:t>
            </w:r>
            <w:proofErr w:type="spellStart"/>
            <w:r w:rsidRPr="004B5118">
              <w:rPr>
                <w:rFonts w:cs="Calibri"/>
                <w:szCs w:val="22"/>
              </w:rPr>
              <w:t>druge</w:t>
            </w:r>
            <w:proofErr w:type="spellEnd"/>
            <w:r w:rsidRPr="004B5118">
              <w:rPr>
                <w:rFonts w:cs="Calibri"/>
                <w:szCs w:val="22"/>
              </w:rPr>
              <w:t xml:space="preserve"> </w:t>
            </w:r>
            <w:proofErr w:type="spellStart"/>
            <w:r w:rsidRPr="004B5118">
              <w:rPr>
                <w:rFonts w:cs="Calibri"/>
                <w:szCs w:val="22"/>
              </w:rPr>
              <w:t>materijale</w:t>
            </w:r>
            <w:proofErr w:type="spellEnd"/>
            <w:r w:rsidRPr="004B5118">
              <w:rPr>
                <w:rFonts w:cs="Calibri"/>
                <w:szCs w:val="22"/>
              </w:rPr>
              <w:t xml:space="preserve"> bez </w:t>
            </w:r>
            <w:proofErr w:type="spellStart"/>
            <w:r w:rsidRPr="004B5118">
              <w:rPr>
                <w:rFonts w:cs="Calibri"/>
                <w:szCs w:val="22"/>
              </w:rPr>
              <w:t>prethodne</w:t>
            </w:r>
            <w:proofErr w:type="spellEnd"/>
            <w:r w:rsidRPr="004B5118">
              <w:rPr>
                <w:rFonts w:cs="Calibri"/>
                <w:szCs w:val="22"/>
              </w:rPr>
              <w:t xml:space="preserve"> </w:t>
            </w:r>
            <w:proofErr w:type="spellStart"/>
            <w:r w:rsidRPr="004B5118">
              <w:rPr>
                <w:rFonts w:cs="Calibri"/>
                <w:szCs w:val="22"/>
              </w:rPr>
              <w:t>pismene</w:t>
            </w:r>
            <w:proofErr w:type="spellEnd"/>
            <w:r w:rsidRPr="004B5118">
              <w:rPr>
                <w:rFonts w:cs="Calibri"/>
                <w:szCs w:val="22"/>
              </w:rPr>
              <w:t xml:space="preserve"> </w:t>
            </w:r>
            <w:proofErr w:type="spellStart"/>
            <w:r w:rsidRPr="004B5118">
              <w:rPr>
                <w:rFonts w:cs="Calibri"/>
                <w:szCs w:val="22"/>
              </w:rPr>
              <w:t>saglasnosti</w:t>
            </w:r>
            <w:proofErr w:type="spellEnd"/>
            <w:r w:rsidRPr="004B5118">
              <w:rPr>
                <w:rFonts w:cs="Calibri"/>
                <w:szCs w:val="22"/>
              </w:rPr>
              <w:t xml:space="preserve"> Vlasnika;</w:t>
            </w:r>
          </w:p>
        </w:tc>
      </w:tr>
      <w:tr w:rsidR="0022695C" w:rsidRPr="004B5118" w14:paraId="249E15C6" w14:textId="77777777" w:rsidTr="004B5118">
        <w:tc>
          <w:tcPr>
            <w:tcW w:w="4814" w:type="dxa"/>
          </w:tcPr>
          <w:p w14:paraId="5D2728DA" w14:textId="77777777" w:rsidR="0022695C" w:rsidRPr="004B5118" w:rsidRDefault="0022695C" w:rsidP="0022695C">
            <w:pPr>
              <w:jc w:val="both"/>
              <w:rPr>
                <w:rFonts w:cs="Calibri"/>
                <w:szCs w:val="22"/>
              </w:rPr>
            </w:pPr>
          </w:p>
        </w:tc>
        <w:tc>
          <w:tcPr>
            <w:tcW w:w="4815" w:type="dxa"/>
          </w:tcPr>
          <w:p w14:paraId="425727C9" w14:textId="77777777" w:rsidR="0022695C" w:rsidRPr="004B5118" w:rsidRDefault="0022695C" w:rsidP="0022695C">
            <w:pPr>
              <w:jc w:val="both"/>
              <w:rPr>
                <w:rFonts w:cs="Calibri"/>
                <w:szCs w:val="22"/>
              </w:rPr>
            </w:pPr>
          </w:p>
        </w:tc>
      </w:tr>
      <w:tr w:rsidR="0022695C" w:rsidRPr="004B5118" w14:paraId="4D23BD8A" w14:textId="77777777" w:rsidTr="004B5118">
        <w:tc>
          <w:tcPr>
            <w:tcW w:w="4814" w:type="dxa"/>
          </w:tcPr>
          <w:p w14:paraId="52AADF9D" w14:textId="6C473D52" w:rsidR="0022695C" w:rsidRPr="004B5118" w:rsidRDefault="0022695C" w:rsidP="0022695C">
            <w:pPr>
              <w:jc w:val="both"/>
              <w:rPr>
                <w:rFonts w:cs="Calibri"/>
                <w:szCs w:val="22"/>
              </w:rPr>
            </w:pPr>
            <w:r w:rsidRPr="004B5118">
              <w:rPr>
                <w:rFonts w:cs="Calibri"/>
                <w:szCs w:val="22"/>
              </w:rPr>
              <w:t xml:space="preserve">f) They must not do anything that could violate public </w:t>
            </w:r>
            <w:proofErr w:type="gramStart"/>
            <w:r w:rsidRPr="004B5118">
              <w:rPr>
                <w:rFonts w:cs="Calibri"/>
                <w:szCs w:val="22"/>
              </w:rPr>
              <w:t>order</w:t>
            </w:r>
            <w:proofErr w:type="gramEnd"/>
            <w:r w:rsidRPr="004B5118">
              <w:rPr>
                <w:rFonts w:cs="Calibri"/>
                <w:szCs w:val="22"/>
              </w:rPr>
              <w:t>, cause damage or inconvenience, both to the Parking and to its users;</w:t>
            </w:r>
          </w:p>
        </w:tc>
        <w:tc>
          <w:tcPr>
            <w:tcW w:w="4815" w:type="dxa"/>
          </w:tcPr>
          <w:p w14:paraId="005161DB" w14:textId="631304E8" w:rsidR="0022695C" w:rsidRPr="004B5118" w:rsidRDefault="0022695C" w:rsidP="0022695C">
            <w:pPr>
              <w:jc w:val="both"/>
              <w:rPr>
                <w:rFonts w:cs="Calibri"/>
                <w:szCs w:val="22"/>
              </w:rPr>
            </w:pPr>
            <w:r w:rsidRPr="004B5118">
              <w:rPr>
                <w:rFonts w:cs="Calibri"/>
                <w:szCs w:val="22"/>
              </w:rPr>
              <w:t>f)</w:t>
            </w:r>
            <w:r w:rsidR="005A316B" w:rsidRPr="004B5118">
              <w:rPr>
                <w:rFonts w:cs="Calibri"/>
                <w:szCs w:val="22"/>
              </w:rPr>
              <w:t xml:space="preserve"> </w:t>
            </w:r>
            <w:r w:rsidRPr="004B5118">
              <w:rPr>
                <w:rFonts w:cs="Calibri"/>
                <w:szCs w:val="22"/>
              </w:rPr>
              <w:t xml:space="preserve">Ne </w:t>
            </w:r>
            <w:proofErr w:type="spellStart"/>
            <w:r w:rsidRPr="004B5118">
              <w:rPr>
                <w:rFonts w:cs="Calibri"/>
                <w:szCs w:val="22"/>
              </w:rPr>
              <w:t>smeju</w:t>
            </w:r>
            <w:proofErr w:type="spellEnd"/>
            <w:r w:rsidRPr="004B5118">
              <w:rPr>
                <w:rFonts w:cs="Calibri"/>
                <w:szCs w:val="22"/>
              </w:rPr>
              <w:t xml:space="preserve"> </w:t>
            </w:r>
            <w:proofErr w:type="spellStart"/>
            <w:r w:rsidRPr="004B5118">
              <w:rPr>
                <w:rFonts w:cs="Calibri"/>
                <w:szCs w:val="22"/>
              </w:rPr>
              <w:t>činiti</w:t>
            </w:r>
            <w:proofErr w:type="spellEnd"/>
            <w:r w:rsidRPr="004B5118">
              <w:rPr>
                <w:rFonts w:cs="Calibri"/>
                <w:szCs w:val="22"/>
              </w:rPr>
              <w:t xml:space="preserve"> </w:t>
            </w:r>
            <w:proofErr w:type="spellStart"/>
            <w:r w:rsidRPr="004B5118">
              <w:rPr>
                <w:rFonts w:cs="Calibri"/>
                <w:szCs w:val="22"/>
              </w:rPr>
              <w:t>ništa</w:t>
            </w:r>
            <w:proofErr w:type="spellEnd"/>
            <w:r w:rsidRPr="004B5118">
              <w:rPr>
                <w:rFonts w:cs="Calibri"/>
                <w:szCs w:val="22"/>
              </w:rPr>
              <w:t xml:space="preserve"> </w:t>
            </w:r>
            <w:proofErr w:type="spellStart"/>
            <w:r w:rsidRPr="004B5118">
              <w:rPr>
                <w:rFonts w:cs="Calibri"/>
                <w:szCs w:val="22"/>
              </w:rPr>
              <w:t>što</w:t>
            </w:r>
            <w:proofErr w:type="spellEnd"/>
            <w:r w:rsidRPr="004B5118">
              <w:rPr>
                <w:rFonts w:cs="Calibri"/>
                <w:szCs w:val="22"/>
              </w:rPr>
              <w:t xml:space="preserve"> </w:t>
            </w:r>
            <w:proofErr w:type="spellStart"/>
            <w:r w:rsidRPr="004B5118">
              <w:rPr>
                <w:rFonts w:cs="Calibri"/>
                <w:szCs w:val="22"/>
              </w:rPr>
              <w:t>bi</w:t>
            </w:r>
            <w:proofErr w:type="spellEnd"/>
            <w:r w:rsidRPr="004B5118">
              <w:rPr>
                <w:rFonts w:cs="Calibri"/>
                <w:szCs w:val="22"/>
              </w:rPr>
              <w:t xml:space="preserve"> </w:t>
            </w:r>
            <w:proofErr w:type="spellStart"/>
            <w:r w:rsidRPr="004B5118">
              <w:rPr>
                <w:rFonts w:cs="Calibri"/>
                <w:szCs w:val="22"/>
              </w:rPr>
              <w:t>moglo</w:t>
            </w:r>
            <w:proofErr w:type="spellEnd"/>
            <w:r w:rsidRPr="004B5118">
              <w:rPr>
                <w:rFonts w:cs="Calibri"/>
                <w:szCs w:val="22"/>
              </w:rPr>
              <w:t xml:space="preserve"> </w:t>
            </w:r>
            <w:proofErr w:type="spellStart"/>
            <w:r w:rsidRPr="004B5118">
              <w:rPr>
                <w:rFonts w:cs="Calibri"/>
                <w:szCs w:val="22"/>
              </w:rPr>
              <w:t>narušiti</w:t>
            </w:r>
            <w:proofErr w:type="spellEnd"/>
            <w:r w:rsidRPr="004B5118">
              <w:rPr>
                <w:rFonts w:cs="Calibri"/>
                <w:szCs w:val="22"/>
              </w:rPr>
              <w:t xml:space="preserve"> </w:t>
            </w:r>
            <w:proofErr w:type="spellStart"/>
            <w:r w:rsidRPr="004B5118">
              <w:rPr>
                <w:rFonts w:cs="Calibri"/>
                <w:szCs w:val="22"/>
              </w:rPr>
              <w:t>javni</w:t>
            </w:r>
            <w:proofErr w:type="spellEnd"/>
            <w:r w:rsidRPr="004B5118">
              <w:rPr>
                <w:rFonts w:cs="Calibri"/>
                <w:szCs w:val="22"/>
              </w:rPr>
              <w:t xml:space="preserve"> red, </w:t>
            </w:r>
            <w:proofErr w:type="spellStart"/>
            <w:r w:rsidRPr="004B5118">
              <w:rPr>
                <w:rFonts w:cs="Calibri"/>
                <w:szCs w:val="22"/>
              </w:rPr>
              <w:t>prouzrokovati</w:t>
            </w:r>
            <w:proofErr w:type="spellEnd"/>
            <w:r w:rsidRPr="004B5118">
              <w:rPr>
                <w:rFonts w:cs="Calibri"/>
                <w:szCs w:val="22"/>
              </w:rPr>
              <w:t xml:space="preserve"> </w:t>
            </w:r>
            <w:proofErr w:type="spellStart"/>
            <w:r w:rsidRPr="004B5118">
              <w:rPr>
                <w:rFonts w:cs="Calibri"/>
                <w:szCs w:val="22"/>
              </w:rPr>
              <w:t>štetu</w:t>
            </w:r>
            <w:proofErr w:type="spellEnd"/>
            <w:r w:rsidRPr="004B5118">
              <w:rPr>
                <w:rFonts w:cs="Calibri"/>
                <w:szCs w:val="22"/>
              </w:rPr>
              <w:t xml:space="preserve"> </w:t>
            </w:r>
            <w:proofErr w:type="spellStart"/>
            <w:r w:rsidRPr="004B5118">
              <w:rPr>
                <w:rFonts w:cs="Calibri"/>
                <w:szCs w:val="22"/>
              </w:rPr>
              <w:t>ili</w:t>
            </w:r>
            <w:proofErr w:type="spellEnd"/>
            <w:r w:rsidRPr="004B5118">
              <w:rPr>
                <w:rFonts w:cs="Calibri"/>
                <w:szCs w:val="22"/>
              </w:rPr>
              <w:t xml:space="preserve"> </w:t>
            </w:r>
            <w:proofErr w:type="spellStart"/>
            <w:r w:rsidRPr="004B5118">
              <w:rPr>
                <w:rFonts w:cs="Calibri"/>
                <w:szCs w:val="22"/>
              </w:rPr>
              <w:t>neugodnost</w:t>
            </w:r>
            <w:proofErr w:type="spellEnd"/>
            <w:r w:rsidRPr="004B5118">
              <w:rPr>
                <w:rFonts w:cs="Calibri"/>
                <w:szCs w:val="22"/>
              </w:rPr>
              <w:t xml:space="preserve">, </w:t>
            </w:r>
            <w:proofErr w:type="spellStart"/>
            <w:r w:rsidRPr="004B5118">
              <w:rPr>
                <w:rFonts w:cs="Calibri"/>
                <w:szCs w:val="22"/>
              </w:rPr>
              <w:t>kako</w:t>
            </w:r>
            <w:proofErr w:type="spellEnd"/>
            <w:r w:rsidRPr="004B5118">
              <w:rPr>
                <w:rFonts w:cs="Calibri"/>
                <w:szCs w:val="22"/>
              </w:rPr>
              <w:t xml:space="preserve"> </w:t>
            </w:r>
            <w:proofErr w:type="spellStart"/>
            <w:r w:rsidRPr="004B5118">
              <w:rPr>
                <w:rFonts w:cs="Calibri"/>
                <w:szCs w:val="22"/>
              </w:rPr>
              <w:t>Parkingu</w:t>
            </w:r>
            <w:proofErr w:type="spellEnd"/>
            <w:r w:rsidRPr="004B5118">
              <w:rPr>
                <w:rFonts w:cs="Calibri"/>
                <w:szCs w:val="22"/>
              </w:rPr>
              <w:t xml:space="preserve"> </w:t>
            </w:r>
            <w:proofErr w:type="spellStart"/>
            <w:r w:rsidRPr="004B5118">
              <w:rPr>
                <w:rFonts w:cs="Calibri"/>
                <w:szCs w:val="22"/>
              </w:rPr>
              <w:t>tako</w:t>
            </w:r>
            <w:proofErr w:type="spellEnd"/>
            <w:r w:rsidRPr="004B5118">
              <w:rPr>
                <w:rFonts w:cs="Calibri"/>
                <w:szCs w:val="22"/>
              </w:rPr>
              <w:t xml:space="preserve"> i </w:t>
            </w:r>
            <w:proofErr w:type="spellStart"/>
            <w:r w:rsidRPr="004B5118">
              <w:rPr>
                <w:rFonts w:cs="Calibri"/>
                <w:szCs w:val="22"/>
              </w:rPr>
              <w:t>njegovim</w:t>
            </w:r>
            <w:proofErr w:type="spellEnd"/>
            <w:r w:rsidRPr="004B5118">
              <w:rPr>
                <w:rFonts w:cs="Calibri"/>
                <w:szCs w:val="22"/>
              </w:rPr>
              <w:t xml:space="preserve"> </w:t>
            </w:r>
            <w:proofErr w:type="spellStart"/>
            <w:r w:rsidRPr="004B5118">
              <w:rPr>
                <w:rFonts w:cs="Calibri"/>
                <w:szCs w:val="22"/>
              </w:rPr>
              <w:t>korisnicima</w:t>
            </w:r>
            <w:proofErr w:type="spellEnd"/>
            <w:r w:rsidRPr="004B5118">
              <w:rPr>
                <w:rFonts w:cs="Calibri"/>
                <w:szCs w:val="22"/>
              </w:rPr>
              <w:t>;</w:t>
            </w:r>
          </w:p>
        </w:tc>
      </w:tr>
      <w:tr w:rsidR="0022695C" w:rsidRPr="004B5118" w14:paraId="018D412C" w14:textId="77777777" w:rsidTr="004B5118">
        <w:tc>
          <w:tcPr>
            <w:tcW w:w="4814" w:type="dxa"/>
          </w:tcPr>
          <w:p w14:paraId="7992D4E4" w14:textId="77777777" w:rsidR="0022695C" w:rsidRPr="004B5118" w:rsidRDefault="0022695C" w:rsidP="0022695C">
            <w:pPr>
              <w:jc w:val="both"/>
              <w:rPr>
                <w:rFonts w:cs="Calibri"/>
                <w:szCs w:val="22"/>
              </w:rPr>
            </w:pPr>
          </w:p>
        </w:tc>
        <w:tc>
          <w:tcPr>
            <w:tcW w:w="4815" w:type="dxa"/>
          </w:tcPr>
          <w:p w14:paraId="10FE2990" w14:textId="77777777" w:rsidR="0022695C" w:rsidRPr="004B5118" w:rsidRDefault="0022695C" w:rsidP="0022695C">
            <w:pPr>
              <w:jc w:val="both"/>
              <w:rPr>
                <w:rFonts w:cs="Calibri"/>
                <w:szCs w:val="22"/>
              </w:rPr>
            </w:pPr>
          </w:p>
        </w:tc>
      </w:tr>
      <w:tr w:rsidR="0022695C" w:rsidRPr="004B5118" w14:paraId="13BCF2C4" w14:textId="77777777" w:rsidTr="004B5118">
        <w:tc>
          <w:tcPr>
            <w:tcW w:w="4814" w:type="dxa"/>
          </w:tcPr>
          <w:p w14:paraId="61A88D29" w14:textId="66384B13" w:rsidR="0022695C" w:rsidRPr="004B5118" w:rsidRDefault="0022695C" w:rsidP="0022695C">
            <w:pPr>
              <w:jc w:val="both"/>
              <w:rPr>
                <w:rFonts w:cs="Calibri"/>
                <w:szCs w:val="22"/>
              </w:rPr>
            </w:pPr>
            <w:r w:rsidRPr="004B5118">
              <w:rPr>
                <w:rFonts w:cs="Calibri"/>
                <w:szCs w:val="22"/>
              </w:rPr>
              <w:t>g) They must not leave animals or dangerous substances unattended in their vehicles;</w:t>
            </w:r>
          </w:p>
        </w:tc>
        <w:tc>
          <w:tcPr>
            <w:tcW w:w="4815" w:type="dxa"/>
          </w:tcPr>
          <w:p w14:paraId="1A3C3B55" w14:textId="756DFB38" w:rsidR="0022695C" w:rsidRPr="004B5118" w:rsidRDefault="0022695C" w:rsidP="0022695C">
            <w:pPr>
              <w:jc w:val="both"/>
              <w:rPr>
                <w:rFonts w:cs="Calibri"/>
                <w:szCs w:val="22"/>
              </w:rPr>
            </w:pPr>
            <w:r w:rsidRPr="004B5118">
              <w:rPr>
                <w:rFonts w:cs="Calibri"/>
                <w:szCs w:val="22"/>
              </w:rPr>
              <w:t>g)</w:t>
            </w:r>
            <w:r w:rsidR="005A316B" w:rsidRPr="004B5118">
              <w:rPr>
                <w:rFonts w:cs="Calibri"/>
                <w:szCs w:val="22"/>
              </w:rPr>
              <w:t xml:space="preserve"> </w:t>
            </w:r>
            <w:r w:rsidRPr="004B5118">
              <w:rPr>
                <w:rFonts w:cs="Calibri"/>
                <w:szCs w:val="22"/>
              </w:rPr>
              <w:t xml:space="preserve">Ne </w:t>
            </w:r>
            <w:proofErr w:type="spellStart"/>
            <w:r w:rsidRPr="004B5118">
              <w:rPr>
                <w:rFonts w:cs="Calibri"/>
                <w:szCs w:val="22"/>
              </w:rPr>
              <w:t>smeju</w:t>
            </w:r>
            <w:proofErr w:type="spellEnd"/>
            <w:r w:rsidRPr="004B5118">
              <w:rPr>
                <w:rFonts w:cs="Calibri"/>
                <w:szCs w:val="22"/>
              </w:rPr>
              <w:t xml:space="preserve"> </w:t>
            </w:r>
            <w:proofErr w:type="spellStart"/>
            <w:r w:rsidRPr="004B5118">
              <w:rPr>
                <w:rFonts w:cs="Calibri"/>
                <w:szCs w:val="22"/>
              </w:rPr>
              <w:t>ostavljati</w:t>
            </w:r>
            <w:proofErr w:type="spellEnd"/>
            <w:r w:rsidRPr="004B5118">
              <w:rPr>
                <w:rFonts w:cs="Calibri"/>
                <w:szCs w:val="22"/>
              </w:rPr>
              <w:t xml:space="preserve"> </w:t>
            </w:r>
            <w:proofErr w:type="spellStart"/>
            <w:r w:rsidRPr="004B5118">
              <w:rPr>
                <w:rFonts w:cs="Calibri"/>
                <w:szCs w:val="22"/>
              </w:rPr>
              <w:t>životinje</w:t>
            </w:r>
            <w:proofErr w:type="spellEnd"/>
            <w:r w:rsidRPr="004B5118">
              <w:rPr>
                <w:rFonts w:cs="Calibri"/>
                <w:szCs w:val="22"/>
              </w:rPr>
              <w:t xml:space="preserve"> </w:t>
            </w:r>
            <w:proofErr w:type="spellStart"/>
            <w:r w:rsidRPr="004B5118">
              <w:rPr>
                <w:rFonts w:cs="Calibri"/>
                <w:szCs w:val="22"/>
              </w:rPr>
              <w:t>ili</w:t>
            </w:r>
            <w:proofErr w:type="spellEnd"/>
            <w:r w:rsidRPr="004B5118">
              <w:rPr>
                <w:rFonts w:cs="Calibri"/>
                <w:szCs w:val="22"/>
              </w:rPr>
              <w:t xml:space="preserve"> </w:t>
            </w:r>
            <w:proofErr w:type="spellStart"/>
            <w:r w:rsidRPr="004B5118">
              <w:rPr>
                <w:rFonts w:cs="Calibri"/>
                <w:szCs w:val="22"/>
              </w:rPr>
              <w:t>opasne</w:t>
            </w:r>
            <w:proofErr w:type="spellEnd"/>
            <w:r w:rsidRPr="004B5118">
              <w:rPr>
                <w:rFonts w:cs="Calibri"/>
                <w:szCs w:val="22"/>
              </w:rPr>
              <w:t xml:space="preserve"> </w:t>
            </w:r>
            <w:proofErr w:type="spellStart"/>
            <w:r w:rsidRPr="004B5118">
              <w:rPr>
                <w:rFonts w:cs="Calibri"/>
                <w:szCs w:val="22"/>
              </w:rPr>
              <w:t>supstance</w:t>
            </w:r>
            <w:proofErr w:type="spellEnd"/>
            <w:r w:rsidRPr="004B5118">
              <w:rPr>
                <w:rFonts w:cs="Calibri"/>
                <w:szCs w:val="22"/>
              </w:rPr>
              <w:t xml:space="preserve"> bez </w:t>
            </w:r>
            <w:proofErr w:type="spellStart"/>
            <w:r w:rsidRPr="004B5118">
              <w:rPr>
                <w:rFonts w:cs="Calibri"/>
                <w:szCs w:val="22"/>
              </w:rPr>
              <w:t>nadzora</w:t>
            </w:r>
            <w:proofErr w:type="spellEnd"/>
            <w:r w:rsidRPr="004B5118">
              <w:rPr>
                <w:rFonts w:cs="Calibri"/>
                <w:szCs w:val="22"/>
              </w:rPr>
              <w:t xml:space="preserve"> u </w:t>
            </w:r>
            <w:proofErr w:type="spellStart"/>
            <w:r w:rsidRPr="004B5118">
              <w:rPr>
                <w:rFonts w:cs="Calibri"/>
                <w:szCs w:val="22"/>
              </w:rPr>
              <w:t>svojim</w:t>
            </w:r>
            <w:proofErr w:type="spellEnd"/>
            <w:r w:rsidRPr="004B5118">
              <w:rPr>
                <w:rFonts w:cs="Calibri"/>
                <w:szCs w:val="22"/>
              </w:rPr>
              <w:t xml:space="preserve"> </w:t>
            </w:r>
            <w:proofErr w:type="spellStart"/>
            <w:r w:rsidRPr="004B5118">
              <w:rPr>
                <w:rFonts w:cs="Calibri"/>
                <w:szCs w:val="22"/>
              </w:rPr>
              <w:t>vozilima</w:t>
            </w:r>
            <w:proofErr w:type="spellEnd"/>
            <w:r w:rsidRPr="004B5118">
              <w:rPr>
                <w:rFonts w:cs="Calibri"/>
                <w:szCs w:val="22"/>
              </w:rPr>
              <w:t>;</w:t>
            </w:r>
          </w:p>
        </w:tc>
      </w:tr>
      <w:tr w:rsidR="0022695C" w:rsidRPr="004B5118" w14:paraId="42FCA4A1" w14:textId="77777777" w:rsidTr="004B5118">
        <w:tc>
          <w:tcPr>
            <w:tcW w:w="4814" w:type="dxa"/>
          </w:tcPr>
          <w:p w14:paraId="36C7EE21" w14:textId="77777777" w:rsidR="0022695C" w:rsidRPr="004B5118" w:rsidRDefault="0022695C" w:rsidP="0022695C">
            <w:pPr>
              <w:jc w:val="both"/>
              <w:rPr>
                <w:rFonts w:cs="Calibri"/>
                <w:szCs w:val="22"/>
              </w:rPr>
            </w:pPr>
          </w:p>
        </w:tc>
        <w:tc>
          <w:tcPr>
            <w:tcW w:w="4815" w:type="dxa"/>
          </w:tcPr>
          <w:p w14:paraId="2F073803" w14:textId="77777777" w:rsidR="0022695C" w:rsidRPr="004B5118" w:rsidRDefault="0022695C" w:rsidP="0022695C">
            <w:pPr>
              <w:jc w:val="both"/>
              <w:rPr>
                <w:rFonts w:cs="Calibri"/>
                <w:szCs w:val="22"/>
              </w:rPr>
            </w:pPr>
          </w:p>
        </w:tc>
      </w:tr>
      <w:tr w:rsidR="0022695C" w:rsidRPr="004B5118" w14:paraId="2EDCA484" w14:textId="77777777" w:rsidTr="004B5118">
        <w:tc>
          <w:tcPr>
            <w:tcW w:w="4814" w:type="dxa"/>
          </w:tcPr>
          <w:p w14:paraId="23C67EBC" w14:textId="5E1B1259" w:rsidR="0022695C" w:rsidRPr="004B5118" w:rsidRDefault="0022695C" w:rsidP="0022695C">
            <w:pPr>
              <w:jc w:val="both"/>
              <w:rPr>
                <w:rFonts w:cs="Calibri"/>
                <w:szCs w:val="22"/>
              </w:rPr>
            </w:pPr>
            <w:r w:rsidRPr="004B5118">
              <w:rPr>
                <w:rFonts w:cs="Calibri"/>
                <w:szCs w:val="22"/>
              </w:rPr>
              <w:t>h) They must not leave minors unattended in the Parking or in the parked vehicles;</w:t>
            </w:r>
          </w:p>
        </w:tc>
        <w:tc>
          <w:tcPr>
            <w:tcW w:w="4815" w:type="dxa"/>
          </w:tcPr>
          <w:p w14:paraId="10F8AB9F" w14:textId="5B20DB72" w:rsidR="0022695C" w:rsidRPr="004B5118" w:rsidRDefault="0022695C" w:rsidP="0022695C">
            <w:pPr>
              <w:jc w:val="both"/>
              <w:rPr>
                <w:rFonts w:cs="Calibri"/>
                <w:szCs w:val="22"/>
              </w:rPr>
            </w:pPr>
            <w:r w:rsidRPr="004B5118">
              <w:rPr>
                <w:rFonts w:cs="Calibri"/>
                <w:szCs w:val="22"/>
              </w:rPr>
              <w:t>h)</w:t>
            </w:r>
            <w:r w:rsidR="005A316B" w:rsidRPr="004B5118">
              <w:rPr>
                <w:rFonts w:cs="Calibri"/>
                <w:szCs w:val="22"/>
              </w:rPr>
              <w:t xml:space="preserve"> </w:t>
            </w:r>
            <w:r w:rsidRPr="004B5118">
              <w:rPr>
                <w:rFonts w:cs="Calibri"/>
                <w:szCs w:val="22"/>
              </w:rPr>
              <w:t xml:space="preserve">Ne </w:t>
            </w:r>
            <w:proofErr w:type="spellStart"/>
            <w:r w:rsidRPr="004B5118">
              <w:rPr>
                <w:rFonts w:cs="Calibri"/>
                <w:szCs w:val="22"/>
              </w:rPr>
              <w:t>smeju</w:t>
            </w:r>
            <w:proofErr w:type="spellEnd"/>
            <w:r w:rsidRPr="004B5118">
              <w:rPr>
                <w:rFonts w:cs="Calibri"/>
                <w:szCs w:val="22"/>
              </w:rPr>
              <w:t xml:space="preserve"> </w:t>
            </w:r>
            <w:proofErr w:type="spellStart"/>
            <w:r w:rsidRPr="004B5118">
              <w:rPr>
                <w:rFonts w:cs="Calibri"/>
                <w:szCs w:val="22"/>
              </w:rPr>
              <w:t>ostavljati</w:t>
            </w:r>
            <w:proofErr w:type="spellEnd"/>
            <w:r w:rsidRPr="004B5118">
              <w:rPr>
                <w:rFonts w:cs="Calibri"/>
                <w:szCs w:val="22"/>
              </w:rPr>
              <w:t xml:space="preserve"> </w:t>
            </w:r>
            <w:proofErr w:type="spellStart"/>
            <w:r w:rsidRPr="004B5118">
              <w:rPr>
                <w:rFonts w:cs="Calibri"/>
                <w:szCs w:val="22"/>
              </w:rPr>
              <w:t>maloletnike</w:t>
            </w:r>
            <w:proofErr w:type="spellEnd"/>
            <w:r w:rsidRPr="004B5118">
              <w:rPr>
                <w:rFonts w:cs="Calibri"/>
                <w:szCs w:val="22"/>
              </w:rPr>
              <w:t xml:space="preserve"> bez </w:t>
            </w:r>
            <w:proofErr w:type="spellStart"/>
            <w:r w:rsidRPr="004B5118">
              <w:rPr>
                <w:rFonts w:cs="Calibri"/>
                <w:szCs w:val="22"/>
              </w:rPr>
              <w:t>nadzora</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Parkingu</w:t>
            </w:r>
            <w:proofErr w:type="spellEnd"/>
            <w:r w:rsidRPr="004B5118">
              <w:rPr>
                <w:rFonts w:cs="Calibri"/>
                <w:szCs w:val="22"/>
              </w:rPr>
              <w:t xml:space="preserve"> </w:t>
            </w:r>
            <w:proofErr w:type="spellStart"/>
            <w:r w:rsidRPr="004B5118">
              <w:rPr>
                <w:rFonts w:cs="Calibri"/>
                <w:szCs w:val="22"/>
              </w:rPr>
              <w:t>ili</w:t>
            </w:r>
            <w:proofErr w:type="spellEnd"/>
            <w:r w:rsidRPr="004B5118">
              <w:rPr>
                <w:rFonts w:cs="Calibri"/>
                <w:szCs w:val="22"/>
              </w:rPr>
              <w:t xml:space="preserve"> u </w:t>
            </w:r>
            <w:proofErr w:type="spellStart"/>
            <w:r w:rsidRPr="004B5118">
              <w:rPr>
                <w:rFonts w:cs="Calibri"/>
                <w:szCs w:val="22"/>
              </w:rPr>
              <w:t>parkiranim</w:t>
            </w:r>
            <w:proofErr w:type="spellEnd"/>
            <w:r w:rsidRPr="004B5118">
              <w:rPr>
                <w:rFonts w:cs="Calibri"/>
                <w:szCs w:val="22"/>
              </w:rPr>
              <w:t xml:space="preserve"> </w:t>
            </w:r>
            <w:proofErr w:type="spellStart"/>
            <w:r w:rsidRPr="004B5118">
              <w:rPr>
                <w:rFonts w:cs="Calibri"/>
                <w:szCs w:val="22"/>
              </w:rPr>
              <w:t>vozilima</w:t>
            </w:r>
            <w:proofErr w:type="spellEnd"/>
            <w:r w:rsidRPr="004B5118">
              <w:rPr>
                <w:rFonts w:cs="Calibri"/>
                <w:szCs w:val="22"/>
              </w:rPr>
              <w:t>;</w:t>
            </w:r>
          </w:p>
        </w:tc>
      </w:tr>
      <w:tr w:rsidR="0022695C" w:rsidRPr="004B5118" w14:paraId="40FF374E" w14:textId="77777777" w:rsidTr="004B5118">
        <w:tc>
          <w:tcPr>
            <w:tcW w:w="4814" w:type="dxa"/>
          </w:tcPr>
          <w:p w14:paraId="7648F353" w14:textId="77777777" w:rsidR="0022695C" w:rsidRPr="004B5118" w:rsidRDefault="0022695C" w:rsidP="0022695C">
            <w:pPr>
              <w:jc w:val="both"/>
              <w:rPr>
                <w:rFonts w:cs="Calibri"/>
                <w:szCs w:val="22"/>
              </w:rPr>
            </w:pPr>
          </w:p>
        </w:tc>
        <w:tc>
          <w:tcPr>
            <w:tcW w:w="4815" w:type="dxa"/>
          </w:tcPr>
          <w:p w14:paraId="67ABB302" w14:textId="77777777" w:rsidR="0022695C" w:rsidRPr="004B5118" w:rsidRDefault="0022695C" w:rsidP="0022695C">
            <w:pPr>
              <w:jc w:val="both"/>
              <w:rPr>
                <w:rFonts w:cs="Calibri"/>
                <w:szCs w:val="22"/>
              </w:rPr>
            </w:pPr>
          </w:p>
        </w:tc>
      </w:tr>
      <w:tr w:rsidR="0022695C" w:rsidRPr="004B5118" w14:paraId="62151A07" w14:textId="77777777" w:rsidTr="004B5118">
        <w:tc>
          <w:tcPr>
            <w:tcW w:w="4814" w:type="dxa"/>
          </w:tcPr>
          <w:p w14:paraId="0EFB197B" w14:textId="685DCB90" w:rsidR="0022695C" w:rsidRPr="004B5118" w:rsidRDefault="0022695C" w:rsidP="0022695C">
            <w:pPr>
              <w:jc w:val="both"/>
              <w:rPr>
                <w:rFonts w:cs="Calibri"/>
                <w:szCs w:val="22"/>
              </w:rPr>
            </w:pPr>
            <w:r w:rsidRPr="004B5118">
              <w:rPr>
                <w:rFonts w:cs="Calibri"/>
                <w:szCs w:val="22"/>
              </w:rPr>
              <w:t>i) They must not perform professional photo sessions without the prior written consent of the Owner;</w:t>
            </w:r>
          </w:p>
        </w:tc>
        <w:tc>
          <w:tcPr>
            <w:tcW w:w="4815" w:type="dxa"/>
          </w:tcPr>
          <w:p w14:paraId="520D44CC" w14:textId="2B1717D7" w:rsidR="0022695C" w:rsidRPr="004B5118" w:rsidRDefault="0022695C" w:rsidP="0022695C">
            <w:pPr>
              <w:jc w:val="both"/>
              <w:rPr>
                <w:rFonts w:cs="Calibri"/>
                <w:szCs w:val="22"/>
              </w:rPr>
            </w:pPr>
            <w:r w:rsidRPr="004B5118">
              <w:rPr>
                <w:rFonts w:cs="Calibri"/>
                <w:szCs w:val="22"/>
              </w:rPr>
              <w:t>i)</w:t>
            </w:r>
            <w:r w:rsidR="005A316B" w:rsidRPr="004B5118">
              <w:rPr>
                <w:rFonts w:cs="Calibri"/>
                <w:szCs w:val="22"/>
              </w:rPr>
              <w:t xml:space="preserve"> </w:t>
            </w:r>
            <w:r w:rsidRPr="004B5118">
              <w:rPr>
                <w:rFonts w:cs="Calibri"/>
                <w:szCs w:val="22"/>
              </w:rPr>
              <w:t xml:space="preserve">Ne </w:t>
            </w:r>
            <w:proofErr w:type="spellStart"/>
            <w:r w:rsidRPr="004B5118">
              <w:rPr>
                <w:rFonts w:cs="Calibri"/>
                <w:szCs w:val="22"/>
              </w:rPr>
              <w:t>smeju</w:t>
            </w:r>
            <w:proofErr w:type="spellEnd"/>
            <w:r w:rsidRPr="004B5118">
              <w:rPr>
                <w:rFonts w:cs="Calibri"/>
                <w:szCs w:val="22"/>
              </w:rPr>
              <w:t xml:space="preserve"> da </w:t>
            </w:r>
            <w:proofErr w:type="spellStart"/>
            <w:r w:rsidRPr="004B5118">
              <w:rPr>
                <w:rFonts w:cs="Calibri"/>
                <w:szCs w:val="22"/>
              </w:rPr>
              <w:t>obavljaju</w:t>
            </w:r>
            <w:proofErr w:type="spellEnd"/>
            <w:r w:rsidRPr="004B5118">
              <w:rPr>
                <w:rFonts w:cs="Calibri"/>
                <w:szCs w:val="22"/>
              </w:rPr>
              <w:t xml:space="preserve"> </w:t>
            </w:r>
            <w:proofErr w:type="spellStart"/>
            <w:r w:rsidRPr="004B5118">
              <w:rPr>
                <w:rFonts w:cs="Calibri"/>
                <w:szCs w:val="22"/>
              </w:rPr>
              <w:t>profesionalne</w:t>
            </w:r>
            <w:proofErr w:type="spellEnd"/>
            <w:r w:rsidRPr="004B5118">
              <w:rPr>
                <w:rFonts w:cs="Calibri"/>
                <w:szCs w:val="22"/>
              </w:rPr>
              <w:t xml:space="preserve"> </w:t>
            </w:r>
            <w:proofErr w:type="spellStart"/>
            <w:r w:rsidRPr="004B5118">
              <w:rPr>
                <w:rFonts w:cs="Calibri"/>
                <w:szCs w:val="22"/>
              </w:rPr>
              <w:t>foto</w:t>
            </w:r>
            <w:proofErr w:type="spellEnd"/>
            <w:r w:rsidRPr="004B5118">
              <w:rPr>
                <w:rFonts w:cs="Calibri"/>
                <w:szCs w:val="22"/>
              </w:rPr>
              <w:t xml:space="preserve"> </w:t>
            </w:r>
            <w:proofErr w:type="spellStart"/>
            <w:r w:rsidRPr="004B5118">
              <w:rPr>
                <w:rFonts w:cs="Calibri"/>
                <w:szCs w:val="22"/>
              </w:rPr>
              <w:t>sesije</w:t>
            </w:r>
            <w:proofErr w:type="spellEnd"/>
            <w:r w:rsidRPr="004B5118">
              <w:rPr>
                <w:rFonts w:cs="Calibri"/>
                <w:szCs w:val="22"/>
              </w:rPr>
              <w:t xml:space="preserve"> bez </w:t>
            </w:r>
            <w:proofErr w:type="spellStart"/>
            <w:r w:rsidRPr="004B5118">
              <w:rPr>
                <w:rFonts w:cs="Calibri"/>
                <w:szCs w:val="22"/>
              </w:rPr>
              <w:t>prethodne</w:t>
            </w:r>
            <w:proofErr w:type="spellEnd"/>
            <w:r w:rsidRPr="004B5118">
              <w:rPr>
                <w:rFonts w:cs="Calibri"/>
                <w:szCs w:val="22"/>
              </w:rPr>
              <w:t xml:space="preserve"> </w:t>
            </w:r>
            <w:proofErr w:type="spellStart"/>
            <w:r w:rsidRPr="004B5118">
              <w:rPr>
                <w:rFonts w:cs="Calibri"/>
                <w:szCs w:val="22"/>
              </w:rPr>
              <w:t>pismene</w:t>
            </w:r>
            <w:proofErr w:type="spellEnd"/>
            <w:r w:rsidRPr="004B5118">
              <w:rPr>
                <w:rFonts w:cs="Calibri"/>
                <w:szCs w:val="22"/>
              </w:rPr>
              <w:t xml:space="preserve"> </w:t>
            </w:r>
            <w:proofErr w:type="spellStart"/>
            <w:r w:rsidRPr="004B5118">
              <w:rPr>
                <w:rFonts w:cs="Calibri"/>
                <w:szCs w:val="22"/>
              </w:rPr>
              <w:t>saglasnosti</w:t>
            </w:r>
            <w:proofErr w:type="spellEnd"/>
            <w:r w:rsidRPr="004B5118">
              <w:rPr>
                <w:rFonts w:cs="Calibri"/>
                <w:szCs w:val="22"/>
              </w:rPr>
              <w:t xml:space="preserve"> Vlasnika;</w:t>
            </w:r>
          </w:p>
        </w:tc>
      </w:tr>
      <w:tr w:rsidR="0022695C" w:rsidRPr="004B5118" w14:paraId="37C55A04" w14:textId="77777777" w:rsidTr="004B5118">
        <w:tc>
          <w:tcPr>
            <w:tcW w:w="4814" w:type="dxa"/>
          </w:tcPr>
          <w:p w14:paraId="64957417" w14:textId="77777777" w:rsidR="0022695C" w:rsidRPr="004B5118" w:rsidRDefault="0022695C" w:rsidP="0022695C">
            <w:pPr>
              <w:jc w:val="both"/>
              <w:rPr>
                <w:rFonts w:cs="Calibri"/>
                <w:szCs w:val="22"/>
              </w:rPr>
            </w:pPr>
          </w:p>
        </w:tc>
        <w:tc>
          <w:tcPr>
            <w:tcW w:w="4815" w:type="dxa"/>
          </w:tcPr>
          <w:p w14:paraId="54937391" w14:textId="77777777" w:rsidR="0022695C" w:rsidRPr="004B5118" w:rsidRDefault="0022695C" w:rsidP="0022695C">
            <w:pPr>
              <w:jc w:val="both"/>
              <w:rPr>
                <w:rFonts w:cs="Calibri"/>
                <w:szCs w:val="22"/>
              </w:rPr>
            </w:pPr>
          </w:p>
        </w:tc>
      </w:tr>
      <w:tr w:rsidR="0022695C" w:rsidRPr="004B5118" w14:paraId="72C5B397" w14:textId="77777777" w:rsidTr="004B5118">
        <w:tc>
          <w:tcPr>
            <w:tcW w:w="4814" w:type="dxa"/>
          </w:tcPr>
          <w:p w14:paraId="63073C64" w14:textId="60A50A8E" w:rsidR="0022695C" w:rsidRPr="004B5118" w:rsidRDefault="0022695C" w:rsidP="0022695C">
            <w:pPr>
              <w:jc w:val="both"/>
              <w:rPr>
                <w:rFonts w:cs="Calibri"/>
                <w:szCs w:val="22"/>
              </w:rPr>
            </w:pPr>
            <w:r w:rsidRPr="004B5118">
              <w:rPr>
                <w:rFonts w:cs="Calibri"/>
                <w:szCs w:val="22"/>
              </w:rPr>
              <w:t>j) They must not leave the vehicle parked with the engine running;</w:t>
            </w:r>
          </w:p>
        </w:tc>
        <w:tc>
          <w:tcPr>
            <w:tcW w:w="4815" w:type="dxa"/>
          </w:tcPr>
          <w:p w14:paraId="27A4A7CA" w14:textId="16876F4D" w:rsidR="0022695C" w:rsidRPr="004B5118" w:rsidRDefault="0022695C" w:rsidP="0022695C">
            <w:pPr>
              <w:jc w:val="both"/>
              <w:rPr>
                <w:rFonts w:cs="Calibri"/>
                <w:szCs w:val="22"/>
              </w:rPr>
            </w:pPr>
            <w:r w:rsidRPr="004B5118">
              <w:rPr>
                <w:rFonts w:cs="Calibri"/>
                <w:szCs w:val="22"/>
              </w:rPr>
              <w:t>j)</w:t>
            </w:r>
            <w:r w:rsidR="005A316B" w:rsidRPr="004B5118">
              <w:rPr>
                <w:rFonts w:cs="Calibri"/>
                <w:szCs w:val="22"/>
              </w:rPr>
              <w:t xml:space="preserve"> </w:t>
            </w:r>
            <w:r w:rsidRPr="004B5118">
              <w:rPr>
                <w:rFonts w:cs="Calibri"/>
                <w:szCs w:val="22"/>
              </w:rPr>
              <w:t xml:space="preserve">Ne </w:t>
            </w:r>
            <w:proofErr w:type="spellStart"/>
            <w:r w:rsidRPr="004B5118">
              <w:rPr>
                <w:rFonts w:cs="Calibri"/>
                <w:szCs w:val="22"/>
              </w:rPr>
              <w:t>smeju</w:t>
            </w:r>
            <w:proofErr w:type="spellEnd"/>
            <w:r w:rsidRPr="004B5118">
              <w:rPr>
                <w:rFonts w:cs="Calibri"/>
                <w:szCs w:val="22"/>
              </w:rPr>
              <w:t xml:space="preserve"> </w:t>
            </w:r>
            <w:proofErr w:type="spellStart"/>
            <w:r w:rsidRPr="004B5118">
              <w:rPr>
                <w:rFonts w:cs="Calibri"/>
                <w:szCs w:val="22"/>
              </w:rPr>
              <w:t>ostavljati</w:t>
            </w:r>
            <w:proofErr w:type="spellEnd"/>
            <w:r w:rsidRPr="004B5118">
              <w:rPr>
                <w:rFonts w:cs="Calibri"/>
                <w:szCs w:val="22"/>
              </w:rPr>
              <w:t xml:space="preserve"> </w:t>
            </w:r>
            <w:proofErr w:type="spellStart"/>
            <w:r w:rsidRPr="004B5118">
              <w:rPr>
                <w:rFonts w:cs="Calibri"/>
                <w:szCs w:val="22"/>
              </w:rPr>
              <w:t>parkirano</w:t>
            </w:r>
            <w:proofErr w:type="spellEnd"/>
            <w:r w:rsidRPr="004B5118">
              <w:rPr>
                <w:rFonts w:cs="Calibri"/>
                <w:szCs w:val="22"/>
              </w:rPr>
              <w:t xml:space="preserve"> </w:t>
            </w:r>
            <w:proofErr w:type="spellStart"/>
            <w:r w:rsidRPr="004B5118">
              <w:rPr>
                <w:rFonts w:cs="Calibri"/>
                <w:szCs w:val="22"/>
              </w:rPr>
              <w:t>vozilo</w:t>
            </w:r>
            <w:proofErr w:type="spellEnd"/>
            <w:r w:rsidRPr="004B5118">
              <w:rPr>
                <w:rFonts w:cs="Calibri"/>
                <w:szCs w:val="22"/>
              </w:rPr>
              <w:t xml:space="preserve"> </w:t>
            </w:r>
            <w:proofErr w:type="spellStart"/>
            <w:r w:rsidRPr="004B5118">
              <w:rPr>
                <w:rFonts w:cs="Calibri"/>
                <w:szCs w:val="22"/>
              </w:rPr>
              <w:t>sa</w:t>
            </w:r>
            <w:proofErr w:type="spellEnd"/>
            <w:r w:rsidRPr="004B5118">
              <w:rPr>
                <w:rFonts w:cs="Calibri"/>
                <w:szCs w:val="22"/>
              </w:rPr>
              <w:t xml:space="preserve"> </w:t>
            </w:r>
            <w:proofErr w:type="spellStart"/>
            <w:r w:rsidRPr="004B5118">
              <w:rPr>
                <w:rFonts w:cs="Calibri"/>
                <w:szCs w:val="22"/>
              </w:rPr>
              <w:t>upaljenim</w:t>
            </w:r>
            <w:proofErr w:type="spellEnd"/>
            <w:r w:rsidRPr="004B5118">
              <w:rPr>
                <w:rFonts w:cs="Calibri"/>
                <w:szCs w:val="22"/>
              </w:rPr>
              <w:t xml:space="preserve"> </w:t>
            </w:r>
            <w:proofErr w:type="spellStart"/>
            <w:r w:rsidRPr="004B5118">
              <w:rPr>
                <w:rFonts w:cs="Calibri"/>
                <w:szCs w:val="22"/>
              </w:rPr>
              <w:t>motorom</w:t>
            </w:r>
            <w:proofErr w:type="spellEnd"/>
            <w:r w:rsidRPr="004B5118">
              <w:rPr>
                <w:rFonts w:cs="Calibri"/>
                <w:szCs w:val="22"/>
              </w:rPr>
              <w:t>;</w:t>
            </w:r>
          </w:p>
        </w:tc>
      </w:tr>
      <w:tr w:rsidR="0022695C" w:rsidRPr="004B5118" w14:paraId="460016AC" w14:textId="77777777" w:rsidTr="004B5118">
        <w:tc>
          <w:tcPr>
            <w:tcW w:w="4814" w:type="dxa"/>
          </w:tcPr>
          <w:p w14:paraId="7F9BB884" w14:textId="77777777" w:rsidR="0022695C" w:rsidRPr="004B5118" w:rsidRDefault="0022695C" w:rsidP="0022695C">
            <w:pPr>
              <w:jc w:val="both"/>
              <w:rPr>
                <w:rFonts w:cs="Calibri"/>
                <w:szCs w:val="22"/>
              </w:rPr>
            </w:pPr>
          </w:p>
        </w:tc>
        <w:tc>
          <w:tcPr>
            <w:tcW w:w="4815" w:type="dxa"/>
          </w:tcPr>
          <w:p w14:paraId="1402AEFF" w14:textId="77777777" w:rsidR="0022695C" w:rsidRPr="004B5118" w:rsidRDefault="0022695C" w:rsidP="0022695C">
            <w:pPr>
              <w:jc w:val="both"/>
              <w:rPr>
                <w:rFonts w:cs="Calibri"/>
                <w:szCs w:val="22"/>
              </w:rPr>
            </w:pPr>
          </w:p>
        </w:tc>
      </w:tr>
      <w:tr w:rsidR="0022695C" w:rsidRPr="004B5118" w14:paraId="51D6898D" w14:textId="77777777" w:rsidTr="004B5118">
        <w:tc>
          <w:tcPr>
            <w:tcW w:w="4814" w:type="dxa"/>
          </w:tcPr>
          <w:p w14:paraId="55FF2942" w14:textId="678CA6D0" w:rsidR="0022695C" w:rsidRPr="004B5118" w:rsidRDefault="0022695C" w:rsidP="0022695C">
            <w:pPr>
              <w:jc w:val="both"/>
              <w:rPr>
                <w:rFonts w:cs="Calibri"/>
                <w:szCs w:val="22"/>
              </w:rPr>
            </w:pPr>
            <w:r w:rsidRPr="004B5118">
              <w:rPr>
                <w:rFonts w:cs="Calibri"/>
                <w:szCs w:val="22"/>
              </w:rPr>
              <w:t>k) They must not pollute with flammable, dangerous or organic substances;</w:t>
            </w:r>
          </w:p>
        </w:tc>
        <w:tc>
          <w:tcPr>
            <w:tcW w:w="4815" w:type="dxa"/>
          </w:tcPr>
          <w:p w14:paraId="38DEAE6E" w14:textId="5C2A3A60" w:rsidR="0022695C" w:rsidRPr="004B5118" w:rsidRDefault="0022695C" w:rsidP="0022695C">
            <w:pPr>
              <w:jc w:val="both"/>
              <w:rPr>
                <w:rFonts w:cs="Calibri"/>
                <w:szCs w:val="22"/>
              </w:rPr>
            </w:pPr>
            <w:r w:rsidRPr="004B5118">
              <w:rPr>
                <w:rFonts w:cs="Calibri"/>
                <w:szCs w:val="22"/>
              </w:rPr>
              <w:t>k)</w:t>
            </w:r>
            <w:r w:rsidR="005A316B" w:rsidRPr="004B5118">
              <w:rPr>
                <w:rFonts w:cs="Calibri"/>
                <w:szCs w:val="22"/>
              </w:rPr>
              <w:t xml:space="preserve"> </w:t>
            </w:r>
            <w:r w:rsidRPr="004B5118">
              <w:rPr>
                <w:rFonts w:cs="Calibri"/>
                <w:szCs w:val="22"/>
              </w:rPr>
              <w:t xml:space="preserve">Ne </w:t>
            </w:r>
            <w:proofErr w:type="spellStart"/>
            <w:r w:rsidRPr="004B5118">
              <w:rPr>
                <w:rFonts w:cs="Calibri"/>
                <w:szCs w:val="22"/>
              </w:rPr>
              <w:t>smeju</w:t>
            </w:r>
            <w:proofErr w:type="spellEnd"/>
            <w:r w:rsidRPr="004B5118">
              <w:rPr>
                <w:rFonts w:cs="Calibri"/>
                <w:szCs w:val="22"/>
              </w:rPr>
              <w:t xml:space="preserve"> da </w:t>
            </w:r>
            <w:proofErr w:type="spellStart"/>
            <w:r w:rsidRPr="004B5118">
              <w:rPr>
                <w:rFonts w:cs="Calibri"/>
                <w:szCs w:val="22"/>
              </w:rPr>
              <w:t>vrše</w:t>
            </w:r>
            <w:proofErr w:type="spellEnd"/>
            <w:r w:rsidRPr="004B5118">
              <w:rPr>
                <w:rFonts w:cs="Calibri"/>
                <w:szCs w:val="22"/>
              </w:rPr>
              <w:t xml:space="preserve"> </w:t>
            </w:r>
            <w:proofErr w:type="spellStart"/>
            <w:r w:rsidRPr="004B5118">
              <w:rPr>
                <w:rFonts w:cs="Calibri"/>
                <w:szCs w:val="22"/>
              </w:rPr>
              <w:t>zagađivanje</w:t>
            </w:r>
            <w:proofErr w:type="spellEnd"/>
            <w:r w:rsidRPr="004B5118">
              <w:rPr>
                <w:rFonts w:cs="Calibri"/>
                <w:szCs w:val="22"/>
              </w:rPr>
              <w:t xml:space="preserve"> </w:t>
            </w:r>
            <w:proofErr w:type="spellStart"/>
            <w:r w:rsidRPr="004B5118">
              <w:rPr>
                <w:rFonts w:cs="Calibri"/>
                <w:szCs w:val="22"/>
              </w:rPr>
              <w:t>zapaljivim</w:t>
            </w:r>
            <w:proofErr w:type="spellEnd"/>
            <w:r w:rsidRPr="004B5118">
              <w:rPr>
                <w:rFonts w:cs="Calibri"/>
                <w:szCs w:val="22"/>
              </w:rPr>
              <w:t xml:space="preserve">, </w:t>
            </w:r>
            <w:proofErr w:type="spellStart"/>
            <w:r w:rsidRPr="004B5118">
              <w:rPr>
                <w:rFonts w:cs="Calibri"/>
                <w:szCs w:val="22"/>
              </w:rPr>
              <w:t>opasnim</w:t>
            </w:r>
            <w:proofErr w:type="spellEnd"/>
            <w:r w:rsidRPr="004B5118">
              <w:rPr>
                <w:rFonts w:cs="Calibri"/>
                <w:szCs w:val="22"/>
              </w:rPr>
              <w:t xml:space="preserve"> </w:t>
            </w:r>
            <w:proofErr w:type="spellStart"/>
            <w:r w:rsidRPr="004B5118">
              <w:rPr>
                <w:rFonts w:cs="Calibri"/>
                <w:szCs w:val="22"/>
              </w:rPr>
              <w:t>ili</w:t>
            </w:r>
            <w:proofErr w:type="spellEnd"/>
            <w:r w:rsidRPr="004B5118">
              <w:rPr>
                <w:rFonts w:cs="Calibri"/>
                <w:szCs w:val="22"/>
              </w:rPr>
              <w:t xml:space="preserve"> </w:t>
            </w:r>
            <w:proofErr w:type="spellStart"/>
            <w:r w:rsidRPr="004B5118">
              <w:rPr>
                <w:rFonts w:cs="Calibri"/>
                <w:szCs w:val="22"/>
              </w:rPr>
              <w:t>organskim</w:t>
            </w:r>
            <w:proofErr w:type="spellEnd"/>
            <w:r w:rsidRPr="004B5118">
              <w:rPr>
                <w:rFonts w:cs="Calibri"/>
                <w:szCs w:val="22"/>
              </w:rPr>
              <w:t xml:space="preserve"> </w:t>
            </w:r>
            <w:proofErr w:type="spellStart"/>
            <w:r w:rsidRPr="004B5118">
              <w:rPr>
                <w:rFonts w:cs="Calibri"/>
                <w:szCs w:val="22"/>
              </w:rPr>
              <w:t>materijama</w:t>
            </w:r>
            <w:proofErr w:type="spellEnd"/>
            <w:r w:rsidRPr="004B5118">
              <w:rPr>
                <w:rFonts w:cs="Calibri"/>
                <w:szCs w:val="22"/>
              </w:rPr>
              <w:t>;</w:t>
            </w:r>
          </w:p>
        </w:tc>
      </w:tr>
      <w:tr w:rsidR="0022695C" w:rsidRPr="004B5118" w14:paraId="06C5FEE0" w14:textId="77777777" w:rsidTr="004B5118">
        <w:tc>
          <w:tcPr>
            <w:tcW w:w="4814" w:type="dxa"/>
          </w:tcPr>
          <w:p w14:paraId="181B514B" w14:textId="77777777" w:rsidR="0022695C" w:rsidRPr="004B5118" w:rsidRDefault="0022695C" w:rsidP="0022695C">
            <w:pPr>
              <w:jc w:val="both"/>
              <w:rPr>
                <w:rFonts w:cs="Calibri"/>
                <w:szCs w:val="22"/>
              </w:rPr>
            </w:pPr>
          </w:p>
        </w:tc>
        <w:tc>
          <w:tcPr>
            <w:tcW w:w="4815" w:type="dxa"/>
          </w:tcPr>
          <w:p w14:paraId="6B0A575A" w14:textId="77777777" w:rsidR="0022695C" w:rsidRPr="004B5118" w:rsidRDefault="0022695C" w:rsidP="0022695C">
            <w:pPr>
              <w:jc w:val="both"/>
              <w:rPr>
                <w:rFonts w:cs="Calibri"/>
                <w:szCs w:val="22"/>
              </w:rPr>
            </w:pPr>
          </w:p>
        </w:tc>
      </w:tr>
      <w:tr w:rsidR="0022695C" w:rsidRPr="004B5118" w14:paraId="083A7F34" w14:textId="77777777" w:rsidTr="004B5118">
        <w:tc>
          <w:tcPr>
            <w:tcW w:w="4814" w:type="dxa"/>
          </w:tcPr>
          <w:p w14:paraId="41646D97" w14:textId="19BC1AA8" w:rsidR="0022695C" w:rsidRPr="004B5118" w:rsidRDefault="0022695C" w:rsidP="0022695C">
            <w:pPr>
              <w:jc w:val="both"/>
              <w:rPr>
                <w:rFonts w:cs="Calibri"/>
                <w:szCs w:val="22"/>
              </w:rPr>
            </w:pPr>
            <w:r w:rsidRPr="004B5118">
              <w:rPr>
                <w:rFonts w:cs="Calibri"/>
                <w:szCs w:val="22"/>
              </w:rPr>
              <w:t>l) They must not initiate or participate in competitions in the Parking without the prior written consent of the Owner;</w:t>
            </w:r>
          </w:p>
        </w:tc>
        <w:tc>
          <w:tcPr>
            <w:tcW w:w="4815" w:type="dxa"/>
          </w:tcPr>
          <w:p w14:paraId="44CD04B5" w14:textId="10F5D3F0" w:rsidR="0022695C" w:rsidRPr="004B5118" w:rsidRDefault="0022695C" w:rsidP="0022695C">
            <w:pPr>
              <w:jc w:val="both"/>
              <w:rPr>
                <w:rFonts w:cs="Calibri"/>
                <w:szCs w:val="22"/>
              </w:rPr>
            </w:pPr>
            <w:r w:rsidRPr="004B5118">
              <w:rPr>
                <w:rFonts w:cs="Calibri"/>
                <w:szCs w:val="22"/>
              </w:rPr>
              <w:t>l)</w:t>
            </w:r>
            <w:r w:rsidR="005A316B" w:rsidRPr="004B5118">
              <w:rPr>
                <w:rFonts w:cs="Calibri"/>
                <w:szCs w:val="22"/>
              </w:rPr>
              <w:t xml:space="preserve"> </w:t>
            </w:r>
            <w:r w:rsidRPr="004B5118">
              <w:rPr>
                <w:rFonts w:cs="Calibri"/>
                <w:szCs w:val="22"/>
              </w:rPr>
              <w:t xml:space="preserve">Ne </w:t>
            </w:r>
            <w:proofErr w:type="spellStart"/>
            <w:r w:rsidRPr="004B5118">
              <w:rPr>
                <w:rFonts w:cs="Calibri"/>
                <w:szCs w:val="22"/>
              </w:rPr>
              <w:t>smeju</w:t>
            </w:r>
            <w:proofErr w:type="spellEnd"/>
            <w:r w:rsidRPr="004B5118">
              <w:rPr>
                <w:rFonts w:cs="Calibri"/>
                <w:szCs w:val="22"/>
              </w:rPr>
              <w:t xml:space="preserve"> da </w:t>
            </w:r>
            <w:proofErr w:type="spellStart"/>
            <w:r w:rsidRPr="004B5118">
              <w:rPr>
                <w:rFonts w:cs="Calibri"/>
                <w:szCs w:val="22"/>
              </w:rPr>
              <w:t>iniciraju</w:t>
            </w:r>
            <w:proofErr w:type="spellEnd"/>
            <w:r w:rsidRPr="004B5118">
              <w:rPr>
                <w:rFonts w:cs="Calibri"/>
                <w:szCs w:val="22"/>
              </w:rPr>
              <w:t xml:space="preserve"> </w:t>
            </w:r>
            <w:proofErr w:type="spellStart"/>
            <w:r w:rsidRPr="004B5118">
              <w:rPr>
                <w:rFonts w:cs="Calibri"/>
                <w:szCs w:val="22"/>
              </w:rPr>
              <w:t>ili</w:t>
            </w:r>
            <w:proofErr w:type="spellEnd"/>
            <w:r w:rsidRPr="004B5118">
              <w:rPr>
                <w:rFonts w:cs="Calibri"/>
                <w:szCs w:val="22"/>
              </w:rPr>
              <w:t xml:space="preserve"> </w:t>
            </w:r>
            <w:proofErr w:type="spellStart"/>
            <w:r w:rsidRPr="004B5118">
              <w:rPr>
                <w:rFonts w:cs="Calibri"/>
                <w:szCs w:val="22"/>
              </w:rPr>
              <w:t>učestvuju</w:t>
            </w:r>
            <w:proofErr w:type="spellEnd"/>
            <w:r w:rsidRPr="004B5118">
              <w:rPr>
                <w:rFonts w:cs="Calibri"/>
                <w:szCs w:val="22"/>
              </w:rPr>
              <w:t xml:space="preserve"> u </w:t>
            </w:r>
            <w:proofErr w:type="spellStart"/>
            <w:r w:rsidRPr="004B5118">
              <w:rPr>
                <w:rFonts w:cs="Calibri"/>
                <w:szCs w:val="22"/>
              </w:rPr>
              <w:t>takmičenjima</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Parkingu</w:t>
            </w:r>
            <w:proofErr w:type="spellEnd"/>
            <w:r w:rsidRPr="004B5118">
              <w:rPr>
                <w:rFonts w:cs="Calibri"/>
                <w:szCs w:val="22"/>
              </w:rPr>
              <w:t xml:space="preserve"> bez </w:t>
            </w:r>
            <w:proofErr w:type="spellStart"/>
            <w:r w:rsidRPr="004B5118">
              <w:rPr>
                <w:rFonts w:cs="Calibri"/>
                <w:szCs w:val="22"/>
              </w:rPr>
              <w:t>prethodne</w:t>
            </w:r>
            <w:proofErr w:type="spellEnd"/>
            <w:r w:rsidRPr="004B5118">
              <w:rPr>
                <w:rFonts w:cs="Calibri"/>
                <w:szCs w:val="22"/>
              </w:rPr>
              <w:t xml:space="preserve"> </w:t>
            </w:r>
            <w:proofErr w:type="spellStart"/>
            <w:r w:rsidRPr="004B5118">
              <w:rPr>
                <w:rFonts w:cs="Calibri"/>
                <w:szCs w:val="22"/>
              </w:rPr>
              <w:t>pismene</w:t>
            </w:r>
            <w:proofErr w:type="spellEnd"/>
            <w:r w:rsidRPr="004B5118">
              <w:rPr>
                <w:rFonts w:cs="Calibri"/>
                <w:szCs w:val="22"/>
              </w:rPr>
              <w:t xml:space="preserve"> </w:t>
            </w:r>
            <w:proofErr w:type="spellStart"/>
            <w:r w:rsidRPr="004B5118">
              <w:rPr>
                <w:rFonts w:cs="Calibri"/>
                <w:szCs w:val="22"/>
              </w:rPr>
              <w:t>saglasnosti</w:t>
            </w:r>
            <w:proofErr w:type="spellEnd"/>
            <w:r w:rsidRPr="004B5118">
              <w:rPr>
                <w:rFonts w:cs="Calibri"/>
                <w:szCs w:val="22"/>
              </w:rPr>
              <w:t xml:space="preserve"> Vlasnika;</w:t>
            </w:r>
          </w:p>
        </w:tc>
      </w:tr>
      <w:tr w:rsidR="0022695C" w:rsidRPr="004B5118" w14:paraId="2ED2FFBE" w14:textId="77777777" w:rsidTr="004B5118">
        <w:tc>
          <w:tcPr>
            <w:tcW w:w="4814" w:type="dxa"/>
          </w:tcPr>
          <w:p w14:paraId="6C521CEB" w14:textId="77777777" w:rsidR="0022695C" w:rsidRPr="004B5118" w:rsidRDefault="0022695C" w:rsidP="0022695C">
            <w:pPr>
              <w:jc w:val="both"/>
              <w:rPr>
                <w:rFonts w:cs="Calibri"/>
                <w:szCs w:val="22"/>
              </w:rPr>
            </w:pPr>
          </w:p>
        </w:tc>
        <w:tc>
          <w:tcPr>
            <w:tcW w:w="4815" w:type="dxa"/>
          </w:tcPr>
          <w:p w14:paraId="252C4800" w14:textId="77777777" w:rsidR="0022695C" w:rsidRPr="004B5118" w:rsidRDefault="0022695C" w:rsidP="0022695C">
            <w:pPr>
              <w:jc w:val="both"/>
              <w:rPr>
                <w:rFonts w:cs="Calibri"/>
                <w:szCs w:val="22"/>
              </w:rPr>
            </w:pPr>
          </w:p>
        </w:tc>
      </w:tr>
      <w:tr w:rsidR="0022695C" w:rsidRPr="004B5118" w14:paraId="7744268A" w14:textId="77777777" w:rsidTr="004B5118">
        <w:tc>
          <w:tcPr>
            <w:tcW w:w="4814" w:type="dxa"/>
          </w:tcPr>
          <w:p w14:paraId="37F1E086" w14:textId="3E37068D" w:rsidR="0022695C" w:rsidRPr="004B5118" w:rsidRDefault="0022695C" w:rsidP="0022695C">
            <w:pPr>
              <w:jc w:val="both"/>
              <w:rPr>
                <w:rFonts w:cs="Calibri"/>
                <w:szCs w:val="22"/>
              </w:rPr>
            </w:pPr>
            <w:r w:rsidRPr="004B5118">
              <w:rPr>
                <w:rFonts w:cs="Calibri"/>
                <w:szCs w:val="22"/>
              </w:rPr>
              <w:t>m) They must not leave their personal belongings unattended; The Owner is not responsible for their disappearance;</w:t>
            </w:r>
          </w:p>
        </w:tc>
        <w:tc>
          <w:tcPr>
            <w:tcW w:w="4815" w:type="dxa"/>
          </w:tcPr>
          <w:p w14:paraId="553F44ED" w14:textId="5684524A" w:rsidR="0022695C" w:rsidRPr="004B5118" w:rsidRDefault="0022695C" w:rsidP="0022695C">
            <w:pPr>
              <w:jc w:val="both"/>
              <w:rPr>
                <w:rFonts w:cs="Calibri"/>
                <w:szCs w:val="22"/>
              </w:rPr>
            </w:pPr>
            <w:r w:rsidRPr="004B5118">
              <w:rPr>
                <w:rFonts w:cs="Calibri"/>
                <w:szCs w:val="22"/>
              </w:rPr>
              <w:t>m)</w:t>
            </w:r>
            <w:r w:rsidR="005A316B" w:rsidRPr="004B5118">
              <w:rPr>
                <w:rFonts w:cs="Calibri"/>
                <w:szCs w:val="22"/>
              </w:rPr>
              <w:t xml:space="preserve"> </w:t>
            </w:r>
            <w:r w:rsidRPr="004B5118">
              <w:rPr>
                <w:rFonts w:cs="Calibri"/>
                <w:szCs w:val="22"/>
              </w:rPr>
              <w:t xml:space="preserve">Ne </w:t>
            </w:r>
            <w:proofErr w:type="spellStart"/>
            <w:r w:rsidRPr="004B5118">
              <w:rPr>
                <w:rFonts w:cs="Calibri"/>
                <w:szCs w:val="22"/>
              </w:rPr>
              <w:t>smeju</w:t>
            </w:r>
            <w:proofErr w:type="spellEnd"/>
            <w:r w:rsidRPr="004B5118">
              <w:rPr>
                <w:rFonts w:cs="Calibri"/>
                <w:szCs w:val="22"/>
              </w:rPr>
              <w:t xml:space="preserve"> </w:t>
            </w:r>
            <w:proofErr w:type="spellStart"/>
            <w:r w:rsidRPr="004B5118">
              <w:rPr>
                <w:rFonts w:cs="Calibri"/>
                <w:szCs w:val="22"/>
              </w:rPr>
              <w:t>ostavljati</w:t>
            </w:r>
            <w:proofErr w:type="spellEnd"/>
            <w:r w:rsidRPr="004B5118">
              <w:rPr>
                <w:rFonts w:cs="Calibri"/>
                <w:szCs w:val="22"/>
              </w:rPr>
              <w:t xml:space="preserve"> </w:t>
            </w:r>
            <w:proofErr w:type="spellStart"/>
            <w:r w:rsidRPr="004B5118">
              <w:rPr>
                <w:rFonts w:cs="Calibri"/>
                <w:szCs w:val="22"/>
              </w:rPr>
              <w:t>svoje</w:t>
            </w:r>
            <w:proofErr w:type="spellEnd"/>
            <w:r w:rsidRPr="004B5118">
              <w:rPr>
                <w:rFonts w:cs="Calibri"/>
                <w:szCs w:val="22"/>
              </w:rPr>
              <w:t xml:space="preserve"> </w:t>
            </w:r>
            <w:proofErr w:type="spellStart"/>
            <w:r w:rsidRPr="004B5118">
              <w:rPr>
                <w:rFonts w:cs="Calibri"/>
                <w:szCs w:val="22"/>
              </w:rPr>
              <w:t>lične</w:t>
            </w:r>
            <w:proofErr w:type="spellEnd"/>
            <w:r w:rsidRPr="004B5118">
              <w:rPr>
                <w:rFonts w:cs="Calibri"/>
                <w:szCs w:val="22"/>
              </w:rPr>
              <w:t xml:space="preserve"> </w:t>
            </w:r>
            <w:proofErr w:type="spellStart"/>
            <w:r w:rsidRPr="004B5118">
              <w:rPr>
                <w:rFonts w:cs="Calibri"/>
                <w:szCs w:val="22"/>
              </w:rPr>
              <w:t>stvari</w:t>
            </w:r>
            <w:proofErr w:type="spellEnd"/>
            <w:r w:rsidRPr="004B5118">
              <w:rPr>
                <w:rFonts w:cs="Calibri"/>
                <w:szCs w:val="22"/>
              </w:rPr>
              <w:t xml:space="preserve"> bez </w:t>
            </w:r>
            <w:proofErr w:type="spellStart"/>
            <w:r w:rsidRPr="004B5118">
              <w:rPr>
                <w:rFonts w:cs="Calibri"/>
                <w:szCs w:val="22"/>
              </w:rPr>
              <w:t>nadzora</w:t>
            </w:r>
            <w:proofErr w:type="spellEnd"/>
            <w:r w:rsidRPr="004B5118">
              <w:rPr>
                <w:rFonts w:cs="Calibri"/>
                <w:szCs w:val="22"/>
              </w:rPr>
              <w:t xml:space="preserve">; </w:t>
            </w:r>
            <w:proofErr w:type="spellStart"/>
            <w:r w:rsidRPr="004B5118">
              <w:rPr>
                <w:rFonts w:cs="Calibri"/>
                <w:szCs w:val="22"/>
              </w:rPr>
              <w:t>Vlasnik</w:t>
            </w:r>
            <w:proofErr w:type="spellEnd"/>
            <w:r w:rsidRPr="004B5118">
              <w:rPr>
                <w:rFonts w:cs="Calibri"/>
                <w:szCs w:val="22"/>
              </w:rPr>
              <w:t xml:space="preserve"> ne </w:t>
            </w:r>
            <w:proofErr w:type="spellStart"/>
            <w:r w:rsidRPr="004B5118">
              <w:rPr>
                <w:rFonts w:cs="Calibri"/>
                <w:szCs w:val="22"/>
              </w:rPr>
              <w:t>snosi</w:t>
            </w:r>
            <w:proofErr w:type="spellEnd"/>
            <w:r w:rsidRPr="004B5118">
              <w:rPr>
                <w:rFonts w:cs="Calibri"/>
                <w:szCs w:val="22"/>
              </w:rPr>
              <w:t xml:space="preserve"> </w:t>
            </w:r>
            <w:proofErr w:type="spellStart"/>
            <w:r w:rsidRPr="004B5118">
              <w:rPr>
                <w:rFonts w:cs="Calibri"/>
                <w:szCs w:val="22"/>
              </w:rPr>
              <w:t>odgovornost</w:t>
            </w:r>
            <w:proofErr w:type="spellEnd"/>
            <w:r w:rsidRPr="004B5118">
              <w:rPr>
                <w:rFonts w:cs="Calibri"/>
                <w:szCs w:val="22"/>
              </w:rPr>
              <w:t xml:space="preserve"> za </w:t>
            </w:r>
            <w:proofErr w:type="spellStart"/>
            <w:r w:rsidRPr="004B5118">
              <w:rPr>
                <w:rFonts w:cs="Calibri"/>
                <w:szCs w:val="22"/>
              </w:rPr>
              <w:t>njihov</w:t>
            </w:r>
            <w:proofErr w:type="spellEnd"/>
            <w:r w:rsidRPr="004B5118">
              <w:rPr>
                <w:rFonts w:cs="Calibri"/>
                <w:szCs w:val="22"/>
              </w:rPr>
              <w:t xml:space="preserve"> </w:t>
            </w:r>
            <w:proofErr w:type="spellStart"/>
            <w:r w:rsidRPr="004B5118">
              <w:rPr>
                <w:rFonts w:cs="Calibri"/>
                <w:szCs w:val="22"/>
              </w:rPr>
              <w:t>nestanak</w:t>
            </w:r>
            <w:proofErr w:type="spellEnd"/>
            <w:r w:rsidRPr="004B5118">
              <w:rPr>
                <w:rFonts w:cs="Calibri"/>
                <w:szCs w:val="22"/>
              </w:rPr>
              <w:t>;</w:t>
            </w:r>
          </w:p>
        </w:tc>
      </w:tr>
      <w:tr w:rsidR="0022695C" w:rsidRPr="004B5118" w14:paraId="0C78760D" w14:textId="77777777" w:rsidTr="004B5118">
        <w:tc>
          <w:tcPr>
            <w:tcW w:w="4814" w:type="dxa"/>
          </w:tcPr>
          <w:p w14:paraId="5773D295" w14:textId="77777777" w:rsidR="0022695C" w:rsidRPr="004B5118" w:rsidRDefault="0022695C" w:rsidP="0022695C">
            <w:pPr>
              <w:jc w:val="both"/>
              <w:rPr>
                <w:rFonts w:cs="Calibri"/>
                <w:szCs w:val="22"/>
              </w:rPr>
            </w:pPr>
          </w:p>
        </w:tc>
        <w:tc>
          <w:tcPr>
            <w:tcW w:w="4815" w:type="dxa"/>
          </w:tcPr>
          <w:p w14:paraId="11628AEE" w14:textId="77777777" w:rsidR="0022695C" w:rsidRPr="004B5118" w:rsidRDefault="0022695C" w:rsidP="0022695C">
            <w:pPr>
              <w:jc w:val="both"/>
              <w:rPr>
                <w:rFonts w:cs="Calibri"/>
                <w:szCs w:val="22"/>
              </w:rPr>
            </w:pPr>
          </w:p>
        </w:tc>
      </w:tr>
      <w:tr w:rsidR="0022695C" w:rsidRPr="004B5118" w14:paraId="0A10B902" w14:textId="77777777" w:rsidTr="004B5118">
        <w:tc>
          <w:tcPr>
            <w:tcW w:w="4814" w:type="dxa"/>
          </w:tcPr>
          <w:p w14:paraId="7EEA0DB4" w14:textId="1F05E1F7" w:rsidR="0022695C" w:rsidRPr="004B5118" w:rsidRDefault="0022695C" w:rsidP="0022695C">
            <w:pPr>
              <w:jc w:val="both"/>
              <w:rPr>
                <w:rFonts w:cs="Calibri"/>
                <w:szCs w:val="22"/>
              </w:rPr>
            </w:pPr>
            <w:r w:rsidRPr="004B5118">
              <w:rPr>
                <w:rFonts w:cs="Calibri"/>
                <w:szCs w:val="22"/>
              </w:rPr>
              <w:t>n) They must maintain cleanliness in the Parking and dispose of garbage in places designated for disposal of waste;</w:t>
            </w:r>
          </w:p>
        </w:tc>
        <w:tc>
          <w:tcPr>
            <w:tcW w:w="4815" w:type="dxa"/>
          </w:tcPr>
          <w:p w14:paraId="741CA5C7" w14:textId="158B0453" w:rsidR="0022695C" w:rsidRPr="004B5118" w:rsidRDefault="0022695C" w:rsidP="0022695C">
            <w:pPr>
              <w:jc w:val="both"/>
              <w:rPr>
                <w:rFonts w:cs="Calibri"/>
                <w:szCs w:val="22"/>
              </w:rPr>
            </w:pPr>
            <w:r w:rsidRPr="004B5118">
              <w:rPr>
                <w:rFonts w:cs="Calibri"/>
                <w:szCs w:val="22"/>
              </w:rPr>
              <w:t xml:space="preserve">n) </w:t>
            </w:r>
            <w:proofErr w:type="spellStart"/>
            <w:r w:rsidRPr="004B5118">
              <w:rPr>
                <w:rFonts w:cs="Calibri"/>
                <w:szCs w:val="22"/>
              </w:rPr>
              <w:t>Moraju</w:t>
            </w:r>
            <w:proofErr w:type="spellEnd"/>
            <w:r w:rsidRPr="004B5118">
              <w:rPr>
                <w:rFonts w:cs="Calibri"/>
                <w:szCs w:val="22"/>
              </w:rPr>
              <w:t xml:space="preserve"> da </w:t>
            </w:r>
            <w:proofErr w:type="spellStart"/>
            <w:r w:rsidRPr="004B5118">
              <w:rPr>
                <w:rFonts w:cs="Calibri"/>
                <w:szCs w:val="22"/>
              </w:rPr>
              <w:t>održavaju</w:t>
            </w:r>
            <w:proofErr w:type="spellEnd"/>
            <w:r w:rsidRPr="004B5118">
              <w:rPr>
                <w:rFonts w:cs="Calibri"/>
                <w:szCs w:val="22"/>
              </w:rPr>
              <w:t xml:space="preserve"> </w:t>
            </w:r>
            <w:proofErr w:type="spellStart"/>
            <w:r w:rsidRPr="004B5118">
              <w:rPr>
                <w:rFonts w:cs="Calibri"/>
                <w:szCs w:val="22"/>
              </w:rPr>
              <w:t>čistoću</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Parkingu</w:t>
            </w:r>
            <w:proofErr w:type="spellEnd"/>
            <w:r w:rsidRPr="004B5118">
              <w:rPr>
                <w:rFonts w:cs="Calibri"/>
                <w:szCs w:val="22"/>
              </w:rPr>
              <w:t xml:space="preserve"> i da </w:t>
            </w:r>
            <w:proofErr w:type="spellStart"/>
            <w:r w:rsidRPr="004B5118">
              <w:rPr>
                <w:rFonts w:cs="Calibri"/>
                <w:szCs w:val="22"/>
              </w:rPr>
              <w:t>odlažu</w:t>
            </w:r>
            <w:proofErr w:type="spellEnd"/>
            <w:r w:rsidRPr="004B5118">
              <w:rPr>
                <w:rFonts w:cs="Calibri"/>
                <w:szCs w:val="22"/>
              </w:rPr>
              <w:t xml:space="preserve"> </w:t>
            </w:r>
            <w:proofErr w:type="spellStart"/>
            <w:r w:rsidRPr="004B5118">
              <w:rPr>
                <w:rFonts w:cs="Calibri"/>
                <w:szCs w:val="22"/>
              </w:rPr>
              <w:t>smeće</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mestima</w:t>
            </w:r>
            <w:proofErr w:type="spellEnd"/>
            <w:r w:rsidRPr="004B5118">
              <w:rPr>
                <w:rFonts w:cs="Calibri"/>
                <w:szCs w:val="22"/>
              </w:rPr>
              <w:t xml:space="preserve"> </w:t>
            </w:r>
            <w:proofErr w:type="spellStart"/>
            <w:r w:rsidRPr="004B5118">
              <w:rPr>
                <w:rFonts w:cs="Calibri"/>
                <w:szCs w:val="22"/>
              </w:rPr>
              <w:t>predviđenim</w:t>
            </w:r>
            <w:proofErr w:type="spellEnd"/>
            <w:r w:rsidRPr="004B5118">
              <w:rPr>
                <w:rFonts w:cs="Calibri"/>
                <w:szCs w:val="22"/>
              </w:rPr>
              <w:t xml:space="preserve"> za </w:t>
            </w:r>
            <w:proofErr w:type="spellStart"/>
            <w:r w:rsidRPr="004B5118">
              <w:rPr>
                <w:rFonts w:cs="Calibri"/>
                <w:szCs w:val="22"/>
              </w:rPr>
              <w:t>odlaganje</w:t>
            </w:r>
            <w:proofErr w:type="spellEnd"/>
            <w:r w:rsidRPr="004B5118">
              <w:rPr>
                <w:rFonts w:cs="Calibri"/>
                <w:szCs w:val="22"/>
              </w:rPr>
              <w:t xml:space="preserve"> </w:t>
            </w:r>
            <w:proofErr w:type="spellStart"/>
            <w:r w:rsidRPr="004B5118">
              <w:rPr>
                <w:rFonts w:cs="Calibri"/>
                <w:szCs w:val="22"/>
              </w:rPr>
              <w:t>otpada</w:t>
            </w:r>
            <w:proofErr w:type="spellEnd"/>
            <w:r w:rsidRPr="004B5118">
              <w:rPr>
                <w:rFonts w:cs="Calibri"/>
                <w:szCs w:val="22"/>
              </w:rPr>
              <w:t>;</w:t>
            </w:r>
          </w:p>
        </w:tc>
      </w:tr>
      <w:tr w:rsidR="0022695C" w:rsidRPr="004B5118" w14:paraId="4A933F2F" w14:textId="77777777" w:rsidTr="004B5118">
        <w:tc>
          <w:tcPr>
            <w:tcW w:w="4814" w:type="dxa"/>
          </w:tcPr>
          <w:p w14:paraId="74981D2A" w14:textId="77777777" w:rsidR="0022695C" w:rsidRPr="004B5118" w:rsidRDefault="0022695C" w:rsidP="0022695C">
            <w:pPr>
              <w:jc w:val="both"/>
              <w:rPr>
                <w:rFonts w:cs="Calibri"/>
                <w:szCs w:val="22"/>
              </w:rPr>
            </w:pPr>
          </w:p>
        </w:tc>
        <w:tc>
          <w:tcPr>
            <w:tcW w:w="4815" w:type="dxa"/>
          </w:tcPr>
          <w:p w14:paraId="0AA3D79C" w14:textId="77777777" w:rsidR="0022695C" w:rsidRPr="004B5118" w:rsidRDefault="0022695C" w:rsidP="0022695C">
            <w:pPr>
              <w:jc w:val="both"/>
              <w:rPr>
                <w:rFonts w:cs="Calibri"/>
                <w:szCs w:val="22"/>
              </w:rPr>
            </w:pPr>
          </w:p>
        </w:tc>
      </w:tr>
      <w:tr w:rsidR="0022695C" w:rsidRPr="004B5118" w14:paraId="6FB84EA6" w14:textId="77777777" w:rsidTr="004B5118">
        <w:tc>
          <w:tcPr>
            <w:tcW w:w="4814" w:type="dxa"/>
          </w:tcPr>
          <w:p w14:paraId="1689874A" w14:textId="5A02BB53" w:rsidR="0022695C" w:rsidRPr="004B5118" w:rsidRDefault="0022695C" w:rsidP="0022695C">
            <w:pPr>
              <w:jc w:val="both"/>
              <w:rPr>
                <w:rFonts w:cs="Calibri"/>
                <w:szCs w:val="22"/>
              </w:rPr>
            </w:pPr>
            <w:r w:rsidRPr="004B5118">
              <w:rPr>
                <w:rFonts w:cs="Calibri"/>
                <w:szCs w:val="22"/>
              </w:rPr>
              <w:t>o) They must not perform maneuvers that may be dangerous for other participants;</w:t>
            </w:r>
          </w:p>
        </w:tc>
        <w:tc>
          <w:tcPr>
            <w:tcW w:w="4815" w:type="dxa"/>
          </w:tcPr>
          <w:p w14:paraId="3517DE4F" w14:textId="4BE00791" w:rsidR="0022695C" w:rsidRPr="004B5118" w:rsidRDefault="0022695C" w:rsidP="0022695C">
            <w:pPr>
              <w:jc w:val="both"/>
              <w:rPr>
                <w:rFonts w:cs="Calibri"/>
                <w:szCs w:val="22"/>
              </w:rPr>
            </w:pPr>
            <w:r w:rsidRPr="004B5118">
              <w:rPr>
                <w:rFonts w:cs="Calibri"/>
                <w:szCs w:val="22"/>
              </w:rPr>
              <w:t>o)</w:t>
            </w:r>
            <w:r w:rsidR="005A316B" w:rsidRPr="004B5118">
              <w:rPr>
                <w:rFonts w:cs="Calibri"/>
                <w:szCs w:val="22"/>
              </w:rPr>
              <w:t xml:space="preserve"> </w:t>
            </w:r>
            <w:r w:rsidRPr="004B5118">
              <w:rPr>
                <w:rFonts w:cs="Calibri"/>
                <w:szCs w:val="22"/>
              </w:rPr>
              <w:t xml:space="preserve">Ne </w:t>
            </w:r>
            <w:proofErr w:type="spellStart"/>
            <w:r w:rsidRPr="004B5118">
              <w:rPr>
                <w:rFonts w:cs="Calibri"/>
                <w:szCs w:val="22"/>
              </w:rPr>
              <w:t>smeju</w:t>
            </w:r>
            <w:proofErr w:type="spellEnd"/>
            <w:r w:rsidRPr="004B5118">
              <w:rPr>
                <w:rFonts w:cs="Calibri"/>
                <w:szCs w:val="22"/>
              </w:rPr>
              <w:t xml:space="preserve"> </w:t>
            </w:r>
            <w:proofErr w:type="spellStart"/>
            <w:r w:rsidRPr="004B5118">
              <w:rPr>
                <w:rFonts w:cs="Calibri"/>
                <w:szCs w:val="22"/>
              </w:rPr>
              <w:t>izvoditi</w:t>
            </w:r>
            <w:proofErr w:type="spellEnd"/>
            <w:r w:rsidRPr="004B5118">
              <w:rPr>
                <w:rFonts w:cs="Calibri"/>
                <w:szCs w:val="22"/>
              </w:rPr>
              <w:t xml:space="preserve"> </w:t>
            </w:r>
            <w:proofErr w:type="spellStart"/>
            <w:r w:rsidRPr="004B5118">
              <w:rPr>
                <w:rFonts w:cs="Calibri"/>
                <w:szCs w:val="22"/>
              </w:rPr>
              <w:t>manevre</w:t>
            </w:r>
            <w:proofErr w:type="spellEnd"/>
            <w:r w:rsidRPr="004B5118">
              <w:rPr>
                <w:rFonts w:cs="Calibri"/>
                <w:szCs w:val="22"/>
              </w:rPr>
              <w:t xml:space="preserve"> koji </w:t>
            </w:r>
            <w:proofErr w:type="spellStart"/>
            <w:r w:rsidRPr="004B5118">
              <w:rPr>
                <w:rFonts w:cs="Calibri"/>
                <w:szCs w:val="22"/>
              </w:rPr>
              <w:t>mogu</w:t>
            </w:r>
            <w:proofErr w:type="spellEnd"/>
            <w:r w:rsidRPr="004B5118">
              <w:rPr>
                <w:rFonts w:cs="Calibri"/>
                <w:szCs w:val="22"/>
              </w:rPr>
              <w:t xml:space="preserve"> </w:t>
            </w:r>
            <w:proofErr w:type="spellStart"/>
            <w:r w:rsidRPr="004B5118">
              <w:rPr>
                <w:rFonts w:cs="Calibri"/>
                <w:szCs w:val="22"/>
              </w:rPr>
              <w:t>biti</w:t>
            </w:r>
            <w:proofErr w:type="spellEnd"/>
            <w:r w:rsidRPr="004B5118">
              <w:rPr>
                <w:rFonts w:cs="Calibri"/>
                <w:szCs w:val="22"/>
              </w:rPr>
              <w:t xml:space="preserve"> </w:t>
            </w:r>
            <w:proofErr w:type="spellStart"/>
            <w:r w:rsidRPr="004B5118">
              <w:rPr>
                <w:rFonts w:cs="Calibri"/>
                <w:szCs w:val="22"/>
              </w:rPr>
              <w:t>opasni</w:t>
            </w:r>
            <w:proofErr w:type="spellEnd"/>
            <w:r w:rsidRPr="004B5118">
              <w:rPr>
                <w:rFonts w:cs="Calibri"/>
                <w:szCs w:val="22"/>
              </w:rPr>
              <w:t xml:space="preserve"> po </w:t>
            </w:r>
            <w:proofErr w:type="spellStart"/>
            <w:r w:rsidRPr="004B5118">
              <w:rPr>
                <w:rFonts w:cs="Calibri"/>
                <w:szCs w:val="22"/>
              </w:rPr>
              <w:t>druge</w:t>
            </w:r>
            <w:proofErr w:type="spellEnd"/>
            <w:r w:rsidRPr="004B5118">
              <w:rPr>
                <w:rFonts w:cs="Calibri"/>
                <w:szCs w:val="22"/>
              </w:rPr>
              <w:t xml:space="preserve"> </w:t>
            </w:r>
            <w:proofErr w:type="spellStart"/>
            <w:r w:rsidRPr="004B5118">
              <w:rPr>
                <w:rFonts w:cs="Calibri"/>
                <w:szCs w:val="22"/>
              </w:rPr>
              <w:t>učesnike</w:t>
            </w:r>
            <w:proofErr w:type="spellEnd"/>
            <w:r w:rsidRPr="004B5118">
              <w:rPr>
                <w:rFonts w:cs="Calibri"/>
                <w:szCs w:val="22"/>
              </w:rPr>
              <w:t>;</w:t>
            </w:r>
          </w:p>
        </w:tc>
      </w:tr>
      <w:tr w:rsidR="0022695C" w:rsidRPr="004B5118" w14:paraId="10895F55" w14:textId="77777777" w:rsidTr="004B5118">
        <w:tc>
          <w:tcPr>
            <w:tcW w:w="4814" w:type="dxa"/>
          </w:tcPr>
          <w:p w14:paraId="6F6CA93F" w14:textId="77777777" w:rsidR="0022695C" w:rsidRPr="004B5118" w:rsidRDefault="0022695C" w:rsidP="0022695C">
            <w:pPr>
              <w:jc w:val="both"/>
              <w:rPr>
                <w:rFonts w:cs="Calibri"/>
                <w:szCs w:val="22"/>
              </w:rPr>
            </w:pPr>
          </w:p>
        </w:tc>
        <w:tc>
          <w:tcPr>
            <w:tcW w:w="4815" w:type="dxa"/>
          </w:tcPr>
          <w:p w14:paraId="36A5C528" w14:textId="77777777" w:rsidR="0022695C" w:rsidRPr="004B5118" w:rsidRDefault="0022695C" w:rsidP="0022695C">
            <w:pPr>
              <w:jc w:val="both"/>
              <w:rPr>
                <w:rFonts w:cs="Calibri"/>
                <w:szCs w:val="22"/>
              </w:rPr>
            </w:pPr>
          </w:p>
        </w:tc>
      </w:tr>
      <w:tr w:rsidR="0022695C" w:rsidRPr="004B5118" w14:paraId="5EC03ED4" w14:textId="77777777" w:rsidTr="004B5118">
        <w:tc>
          <w:tcPr>
            <w:tcW w:w="4814" w:type="dxa"/>
          </w:tcPr>
          <w:p w14:paraId="72573D3B" w14:textId="27A29C54" w:rsidR="0022695C" w:rsidRPr="004B5118" w:rsidRDefault="0022695C" w:rsidP="0022695C">
            <w:pPr>
              <w:rPr>
                <w:rFonts w:cs="Calibri"/>
                <w:szCs w:val="22"/>
              </w:rPr>
            </w:pPr>
            <w:r w:rsidRPr="004B5118">
              <w:rPr>
                <w:rFonts w:cs="Calibri"/>
                <w:szCs w:val="22"/>
              </w:rPr>
              <w:t>p) They will not test their cars in the Parking;</w:t>
            </w:r>
          </w:p>
        </w:tc>
        <w:tc>
          <w:tcPr>
            <w:tcW w:w="4815" w:type="dxa"/>
          </w:tcPr>
          <w:p w14:paraId="17D4EE22" w14:textId="0704271F" w:rsidR="0022695C" w:rsidRPr="004B5118" w:rsidRDefault="0022695C" w:rsidP="0022695C">
            <w:pPr>
              <w:jc w:val="both"/>
              <w:rPr>
                <w:rFonts w:cs="Calibri"/>
                <w:szCs w:val="22"/>
              </w:rPr>
            </w:pPr>
            <w:r w:rsidRPr="004B5118">
              <w:rPr>
                <w:rFonts w:cs="Calibri"/>
                <w:szCs w:val="22"/>
              </w:rPr>
              <w:t>p)</w:t>
            </w:r>
            <w:r w:rsidR="005A316B" w:rsidRPr="004B5118">
              <w:rPr>
                <w:rFonts w:cs="Calibri"/>
                <w:szCs w:val="22"/>
              </w:rPr>
              <w:t xml:space="preserve"> </w:t>
            </w:r>
            <w:proofErr w:type="spellStart"/>
            <w:r w:rsidRPr="004B5118">
              <w:rPr>
                <w:rFonts w:cs="Calibri"/>
                <w:szCs w:val="22"/>
              </w:rPr>
              <w:t>Neće</w:t>
            </w:r>
            <w:proofErr w:type="spellEnd"/>
            <w:r w:rsidRPr="004B5118">
              <w:rPr>
                <w:rFonts w:cs="Calibri"/>
                <w:szCs w:val="22"/>
              </w:rPr>
              <w:t xml:space="preserve"> </w:t>
            </w:r>
            <w:proofErr w:type="spellStart"/>
            <w:r w:rsidRPr="004B5118">
              <w:rPr>
                <w:rFonts w:cs="Calibri"/>
                <w:szCs w:val="22"/>
              </w:rPr>
              <w:t>testirati</w:t>
            </w:r>
            <w:proofErr w:type="spellEnd"/>
            <w:r w:rsidRPr="004B5118">
              <w:rPr>
                <w:rFonts w:cs="Calibri"/>
                <w:szCs w:val="22"/>
              </w:rPr>
              <w:t xml:space="preserve"> </w:t>
            </w:r>
            <w:proofErr w:type="spellStart"/>
            <w:r w:rsidRPr="004B5118">
              <w:rPr>
                <w:rFonts w:cs="Calibri"/>
                <w:szCs w:val="22"/>
              </w:rPr>
              <w:t>svoje</w:t>
            </w:r>
            <w:proofErr w:type="spellEnd"/>
            <w:r w:rsidRPr="004B5118">
              <w:rPr>
                <w:rFonts w:cs="Calibri"/>
                <w:szCs w:val="22"/>
              </w:rPr>
              <w:t xml:space="preserve"> automobile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Parkingu</w:t>
            </w:r>
            <w:proofErr w:type="spellEnd"/>
            <w:r w:rsidRPr="004B5118">
              <w:rPr>
                <w:rFonts w:cs="Calibri"/>
                <w:szCs w:val="22"/>
              </w:rPr>
              <w:t>;</w:t>
            </w:r>
          </w:p>
        </w:tc>
      </w:tr>
      <w:tr w:rsidR="0022695C" w:rsidRPr="004B5118" w14:paraId="469D7BEE" w14:textId="77777777" w:rsidTr="004B5118">
        <w:tc>
          <w:tcPr>
            <w:tcW w:w="4814" w:type="dxa"/>
          </w:tcPr>
          <w:p w14:paraId="121A8477" w14:textId="77777777" w:rsidR="0022695C" w:rsidRPr="004B5118" w:rsidRDefault="0022695C" w:rsidP="0022695C">
            <w:pPr>
              <w:jc w:val="both"/>
              <w:rPr>
                <w:rFonts w:cs="Calibri"/>
                <w:szCs w:val="22"/>
              </w:rPr>
            </w:pPr>
          </w:p>
        </w:tc>
        <w:tc>
          <w:tcPr>
            <w:tcW w:w="4815" w:type="dxa"/>
          </w:tcPr>
          <w:p w14:paraId="1E58901D" w14:textId="77777777" w:rsidR="0022695C" w:rsidRPr="004B5118" w:rsidRDefault="0022695C" w:rsidP="0022695C">
            <w:pPr>
              <w:jc w:val="both"/>
              <w:rPr>
                <w:rFonts w:cs="Calibri"/>
                <w:szCs w:val="22"/>
              </w:rPr>
            </w:pPr>
          </w:p>
        </w:tc>
      </w:tr>
      <w:tr w:rsidR="0022695C" w:rsidRPr="004B5118" w14:paraId="1BB6A382" w14:textId="77777777" w:rsidTr="004B5118">
        <w:tc>
          <w:tcPr>
            <w:tcW w:w="4814" w:type="dxa"/>
          </w:tcPr>
          <w:p w14:paraId="16201250" w14:textId="7CE70C58" w:rsidR="0022695C" w:rsidRPr="004B5118" w:rsidRDefault="0022695C" w:rsidP="0022695C">
            <w:pPr>
              <w:rPr>
                <w:rFonts w:cs="Calibri"/>
                <w:szCs w:val="22"/>
              </w:rPr>
            </w:pPr>
            <w:r w:rsidRPr="004B5118">
              <w:rPr>
                <w:rFonts w:cs="Calibri"/>
                <w:szCs w:val="22"/>
              </w:rPr>
              <w:t>k) They must not damage the Parking or its parts;</w:t>
            </w:r>
          </w:p>
        </w:tc>
        <w:tc>
          <w:tcPr>
            <w:tcW w:w="4815" w:type="dxa"/>
          </w:tcPr>
          <w:p w14:paraId="676B555C" w14:textId="79AC209D" w:rsidR="0022695C" w:rsidRPr="004B5118" w:rsidRDefault="0022695C" w:rsidP="0022695C">
            <w:pPr>
              <w:jc w:val="both"/>
              <w:rPr>
                <w:rFonts w:cs="Calibri"/>
                <w:szCs w:val="22"/>
              </w:rPr>
            </w:pPr>
            <w:r w:rsidRPr="004B5118">
              <w:rPr>
                <w:rFonts w:cs="Calibri"/>
                <w:szCs w:val="22"/>
              </w:rPr>
              <w:t>k)</w:t>
            </w:r>
            <w:r w:rsidR="005A316B" w:rsidRPr="004B5118">
              <w:rPr>
                <w:rFonts w:cs="Calibri"/>
                <w:szCs w:val="22"/>
              </w:rPr>
              <w:t xml:space="preserve"> </w:t>
            </w:r>
            <w:r w:rsidRPr="004B5118">
              <w:rPr>
                <w:rFonts w:cs="Calibri"/>
                <w:szCs w:val="22"/>
              </w:rPr>
              <w:t xml:space="preserve">Ne </w:t>
            </w:r>
            <w:proofErr w:type="spellStart"/>
            <w:r w:rsidRPr="004B5118">
              <w:rPr>
                <w:rFonts w:cs="Calibri"/>
                <w:szCs w:val="22"/>
              </w:rPr>
              <w:t>smeju</w:t>
            </w:r>
            <w:proofErr w:type="spellEnd"/>
            <w:r w:rsidRPr="004B5118">
              <w:rPr>
                <w:rFonts w:cs="Calibri"/>
                <w:szCs w:val="22"/>
              </w:rPr>
              <w:t xml:space="preserve"> </w:t>
            </w:r>
            <w:proofErr w:type="spellStart"/>
            <w:r w:rsidRPr="004B5118">
              <w:rPr>
                <w:rFonts w:cs="Calibri"/>
                <w:szCs w:val="22"/>
              </w:rPr>
              <w:t>oštetiti</w:t>
            </w:r>
            <w:proofErr w:type="spellEnd"/>
            <w:r w:rsidRPr="004B5118">
              <w:rPr>
                <w:rFonts w:cs="Calibri"/>
                <w:szCs w:val="22"/>
              </w:rPr>
              <w:t xml:space="preserve"> Parking </w:t>
            </w:r>
            <w:proofErr w:type="spellStart"/>
            <w:r w:rsidRPr="004B5118">
              <w:rPr>
                <w:rFonts w:cs="Calibri"/>
                <w:szCs w:val="22"/>
              </w:rPr>
              <w:t>ili</w:t>
            </w:r>
            <w:proofErr w:type="spellEnd"/>
            <w:r w:rsidRPr="004B5118">
              <w:rPr>
                <w:rFonts w:cs="Calibri"/>
                <w:szCs w:val="22"/>
              </w:rPr>
              <w:t xml:space="preserve"> </w:t>
            </w:r>
            <w:proofErr w:type="spellStart"/>
            <w:r w:rsidRPr="004B5118">
              <w:rPr>
                <w:rFonts w:cs="Calibri"/>
                <w:szCs w:val="22"/>
              </w:rPr>
              <w:t>njegove</w:t>
            </w:r>
            <w:proofErr w:type="spellEnd"/>
            <w:r w:rsidRPr="004B5118">
              <w:rPr>
                <w:rFonts w:cs="Calibri"/>
                <w:szCs w:val="22"/>
              </w:rPr>
              <w:t xml:space="preserve"> </w:t>
            </w:r>
            <w:proofErr w:type="spellStart"/>
            <w:r w:rsidRPr="004B5118">
              <w:rPr>
                <w:rFonts w:cs="Calibri"/>
                <w:szCs w:val="22"/>
              </w:rPr>
              <w:t>delove</w:t>
            </w:r>
            <w:proofErr w:type="spellEnd"/>
            <w:r w:rsidRPr="004B5118">
              <w:rPr>
                <w:rFonts w:cs="Calibri"/>
                <w:szCs w:val="22"/>
              </w:rPr>
              <w:t>;</w:t>
            </w:r>
          </w:p>
        </w:tc>
      </w:tr>
      <w:tr w:rsidR="0022695C" w:rsidRPr="004B5118" w14:paraId="47AFA5CF" w14:textId="77777777" w:rsidTr="004B5118">
        <w:tc>
          <w:tcPr>
            <w:tcW w:w="4814" w:type="dxa"/>
          </w:tcPr>
          <w:p w14:paraId="64BF0C68" w14:textId="77777777" w:rsidR="0022695C" w:rsidRPr="004B5118" w:rsidRDefault="0022695C" w:rsidP="0022695C">
            <w:pPr>
              <w:jc w:val="both"/>
              <w:rPr>
                <w:rFonts w:cs="Calibri"/>
                <w:szCs w:val="22"/>
              </w:rPr>
            </w:pPr>
          </w:p>
        </w:tc>
        <w:tc>
          <w:tcPr>
            <w:tcW w:w="4815" w:type="dxa"/>
          </w:tcPr>
          <w:p w14:paraId="104BD178" w14:textId="77777777" w:rsidR="0022695C" w:rsidRPr="004B5118" w:rsidRDefault="0022695C" w:rsidP="0022695C">
            <w:pPr>
              <w:jc w:val="both"/>
              <w:rPr>
                <w:rFonts w:cs="Calibri"/>
                <w:szCs w:val="22"/>
              </w:rPr>
            </w:pPr>
          </w:p>
        </w:tc>
      </w:tr>
      <w:tr w:rsidR="0022695C" w:rsidRPr="004B5118" w14:paraId="3780DB67" w14:textId="77777777" w:rsidTr="004B5118">
        <w:tc>
          <w:tcPr>
            <w:tcW w:w="4814" w:type="dxa"/>
          </w:tcPr>
          <w:p w14:paraId="677D551D" w14:textId="1803A713" w:rsidR="0022695C" w:rsidRPr="004B5118" w:rsidRDefault="0022695C" w:rsidP="0022695C">
            <w:pPr>
              <w:jc w:val="both"/>
              <w:rPr>
                <w:rFonts w:cs="Calibri"/>
                <w:szCs w:val="22"/>
              </w:rPr>
            </w:pPr>
            <w:r w:rsidRPr="004B5118">
              <w:rPr>
                <w:rFonts w:cs="Calibri"/>
                <w:szCs w:val="22"/>
              </w:rPr>
              <w:t xml:space="preserve">r) Park </w:t>
            </w:r>
            <w:r w:rsidR="005803A0" w:rsidRPr="004B5118">
              <w:rPr>
                <w:rFonts w:cs="Calibri"/>
                <w:szCs w:val="22"/>
              </w:rPr>
              <w:t xml:space="preserve">only </w:t>
            </w:r>
            <w:r w:rsidRPr="004B5118">
              <w:rPr>
                <w:rFonts w:cs="Calibri"/>
                <w:szCs w:val="22"/>
              </w:rPr>
              <w:t>in designated places, without violating the right of other Users to park</w:t>
            </w:r>
            <w:r w:rsidR="005A316B" w:rsidRPr="004B5118">
              <w:rPr>
                <w:rFonts w:cs="Calibri"/>
                <w:szCs w:val="22"/>
              </w:rPr>
              <w:t>. Non-compliance with this article is subjected to the payment of Parking Violation fee;</w:t>
            </w:r>
          </w:p>
        </w:tc>
        <w:tc>
          <w:tcPr>
            <w:tcW w:w="4815" w:type="dxa"/>
          </w:tcPr>
          <w:p w14:paraId="4E37388A" w14:textId="5F2D4A2F" w:rsidR="0022695C" w:rsidRPr="004B5118" w:rsidRDefault="0022695C" w:rsidP="0022695C">
            <w:pPr>
              <w:jc w:val="both"/>
              <w:rPr>
                <w:rFonts w:cs="Calibri"/>
                <w:szCs w:val="22"/>
              </w:rPr>
            </w:pPr>
            <w:r w:rsidRPr="004B5118">
              <w:rPr>
                <w:rFonts w:cs="Calibri"/>
                <w:szCs w:val="22"/>
              </w:rPr>
              <w:t>r)</w:t>
            </w:r>
            <w:r w:rsidR="005A316B" w:rsidRPr="004B5118">
              <w:rPr>
                <w:rFonts w:cs="Calibri"/>
                <w:szCs w:val="22"/>
              </w:rPr>
              <w:t xml:space="preserve"> </w:t>
            </w:r>
            <w:proofErr w:type="spellStart"/>
            <w:r w:rsidRPr="004B5118">
              <w:rPr>
                <w:rFonts w:cs="Calibri"/>
                <w:szCs w:val="22"/>
              </w:rPr>
              <w:t>Parkiraju</w:t>
            </w:r>
            <w:proofErr w:type="spellEnd"/>
            <w:r w:rsidRPr="004B5118">
              <w:rPr>
                <w:rFonts w:cs="Calibri"/>
                <w:szCs w:val="22"/>
              </w:rPr>
              <w:t xml:space="preserve"> </w:t>
            </w:r>
            <w:proofErr w:type="spellStart"/>
            <w:r w:rsidR="005803A0" w:rsidRPr="004B5118">
              <w:rPr>
                <w:rFonts w:cs="Calibri"/>
                <w:szCs w:val="22"/>
              </w:rPr>
              <w:t>isključivo</w:t>
            </w:r>
            <w:proofErr w:type="spellEnd"/>
            <w:r w:rsidR="005803A0"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za to </w:t>
            </w:r>
            <w:proofErr w:type="spellStart"/>
            <w:r w:rsidRPr="004B5118">
              <w:rPr>
                <w:rFonts w:cs="Calibri"/>
                <w:szCs w:val="22"/>
              </w:rPr>
              <w:t>predviđenim</w:t>
            </w:r>
            <w:proofErr w:type="spellEnd"/>
            <w:r w:rsidRPr="004B5118">
              <w:rPr>
                <w:rFonts w:cs="Calibri"/>
                <w:szCs w:val="22"/>
              </w:rPr>
              <w:t xml:space="preserve"> </w:t>
            </w:r>
            <w:proofErr w:type="spellStart"/>
            <w:r w:rsidRPr="004B5118">
              <w:rPr>
                <w:rFonts w:cs="Calibri"/>
                <w:szCs w:val="22"/>
              </w:rPr>
              <w:t>mestima</w:t>
            </w:r>
            <w:proofErr w:type="spellEnd"/>
            <w:r w:rsidRPr="004B5118">
              <w:rPr>
                <w:rFonts w:cs="Calibri"/>
                <w:szCs w:val="22"/>
              </w:rPr>
              <w:t xml:space="preserve">, bez </w:t>
            </w:r>
            <w:proofErr w:type="spellStart"/>
            <w:r w:rsidRPr="004B5118">
              <w:rPr>
                <w:rFonts w:cs="Calibri"/>
                <w:szCs w:val="22"/>
              </w:rPr>
              <w:t>kršenja</w:t>
            </w:r>
            <w:proofErr w:type="spellEnd"/>
            <w:r w:rsidRPr="004B5118">
              <w:rPr>
                <w:rFonts w:cs="Calibri"/>
                <w:szCs w:val="22"/>
              </w:rPr>
              <w:t xml:space="preserve"> </w:t>
            </w:r>
            <w:proofErr w:type="spellStart"/>
            <w:r w:rsidRPr="004B5118">
              <w:rPr>
                <w:rFonts w:cs="Calibri"/>
                <w:szCs w:val="22"/>
              </w:rPr>
              <w:t>prava</w:t>
            </w:r>
            <w:proofErr w:type="spellEnd"/>
            <w:r w:rsidRPr="004B5118">
              <w:rPr>
                <w:rFonts w:cs="Calibri"/>
                <w:szCs w:val="22"/>
              </w:rPr>
              <w:t xml:space="preserve"> </w:t>
            </w:r>
            <w:proofErr w:type="spellStart"/>
            <w:r w:rsidRPr="004B5118">
              <w:rPr>
                <w:rFonts w:cs="Calibri"/>
                <w:szCs w:val="22"/>
              </w:rPr>
              <w:t>drugih</w:t>
            </w:r>
            <w:proofErr w:type="spellEnd"/>
            <w:r w:rsidRPr="004B5118">
              <w:rPr>
                <w:rFonts w:cs="Calibri"/>
                <w:szCs w:val="22"/>
              </w:rPr>
              <w:t xml:space="preserve"> </w:t>
            </w:r>
            <w:proofErr w:type="spellStart"/>
            <w:r w:rsidRPr="004B5118">
              <w:rPr>
                <w:rFonts w:cs="Calibri"/>
                <w:szCs w:val="22"/>
              </w:rPr>
              <w:t>Korisnika</w:t>
            </w:r>
            <w:proofErr w:type="spellEnd"/>
            <w:r w:rsidRPr="004B5118">
              <w:rPr>
                <w:rFonts w:cs="Calibri"/>
                <w:szCs w:val="22"/>
              </w:rPr>
              <w:t xml:space="preserve"> da </w:t>
            </w:r>
            <w:proofErr w:type="spellStart"/>
            <w:r w:rsidRPr="004B5118">
              <w:rPr>
                <w:rFonts w:cs="Calibri"/>
                <w:szCs w:val="22"/>
              </w:rPr>
              <w:t>parkiraju</w:t>
            </w:r>
            <w:proofErr w:type="spellEnd"/>
            <w:r w:rsidR="005A316B" w:rsidRPr="004B5118">
              <w:rPr>
                <w:rFonts w:cs="Calibri"/>
                <w:szCs w:val="22"/>
              </w:rPr>
              <w:t xml:space="preserve">. </w:t>
            </w:r>
            <w:proofErr w:type="spellStart"/>
            <w:r w:rsidR="005A316B" w:rsidRPr="004B5118">
              <w:rPr>
                <w:rFonts w:cs="Calibri"/>
                <w:szCs w:val="22"/>
              </w:rPr>
              <w:t>Nepridržavanje</w:t>
            </w:r>
            <w:proofErr w:type="spellEnd"/>
            <w:r w:rsidR="005A316B" w:rsidRPr="004B5118">
              <w:rPr>
                <w:rFonts w:cs="Calibri"/>
                <w:szCs w:val="22"/>
              </w:rPr>
              <w:t xml:space="preserve"> </w:t>
            </w:r>
            <w:proofErr w:type="spellStart"/>
            <w:r w:rsidR="005A316B" w:rsidRPr="004B5118">
              <w:rPr>
                <w:rFonts w:cs="Calibri"/>
                <w:szCs w:val="22"/>
              </w:rPr>
              <w:t>ovog</w:t>
            </w:r>
            <w:proofErr w:type="spellEnd"/>
            <w:r w:rsidR="005A316B" w:rsidRPr="004B5118">
              <w:rPr>
                <w:rFonts w:cs="Calibri"/>
                <w:szCs w:val="22"/>
              </w:rPr>
              <w:t xml:space="preserve"> </w:t>
            </w:r>
            <w:proofErr w:type="spellStart"/>
            <w:r w:rsidR="005A316B" w:rsidRPr="004B5118">
              <w:rPr>
                <w:rFonts w:cs="Calibri"/>
                <w:szCs w:val="22"/>
              </w:rPr>
              <w:t>člana</w:t>
            </w:r>
            <w:proofErr w:type="spellEnd"/>
            <w:r w:rsidR="005A316B" w:rsidRPr="004B5118">
              <w:rPr>
                <w:rFonts w:cs="Calibri"/>
                <w:szCs w:val="22"/>
              </w:rPr>
              <w:t xml:space="preserve"> </w:t>
            </w:r>
            <w:proofErr w:type="spellStart"/>
            <w:r w:rsidR="005A316B" w:rsidRPr="004B5118">
              <w:rPr>
                <w:rFonts w:cs="Calibri"/>
                <w:szCs w:val="22"/>
              </w:rPr>
              <w:t>podležno</w:t>
            </w:r>
            <w:proofErr w:type="spellEnd"/>
            <w:r w:rsidR="005A316B" w:rsidRPr="004B5118">
              <w:rPr>
                <w:rFonts w:cs="Calibri"/>
                <w:szCs w:val="22"/>
              </w:rPr>
              <w:t xml:space="preserve"> je </w:t>
            </w:r>
            <w:proofErr w:type="spellStart"/>
            <w:r w:rsidR="005A316B" w:rsidRPr="004B5118">
              <w:rPr>
                <w:rFonts w:cs="Calibri"/>
                <w:szCs w:val="22"/>
              </w:rPr>
              <w:t>naplati</w:t>
            </w:r>
            <w:proofErr w:type="spellEnd"/>
            <w:r w:rsidR="005A316B" w:rsidRPr="004B5118">
              <w:rPr>
                <w:rFonts w:cs="Calibri"/>
                <w:szCs w:val="22"/>
              </w:rPr>
              <w:t xml:space="preserve"> </w:t>
            </w:r>
            <w:proofErr w:type="spellStart"/>
            <w:r w:rsidR="005A316B" w:rsidRPr="004B5118">
              <w:rPr>
                <w:rFonts w:cs="Calibri"/>
                <w:szCs w:val="22"/>
              </w:rPr>
              <w:t>naknade</w:t>
            </w:r>
            <w:proofErr w:type="spellEnd"/>
            <w:r w:rsidR="005A316B" w:rsidRPr="004B5118">
              <w:rPr>
                <w:rFonts w:cs="Calibri"/>
                <w:szCs w:val="22"/>
              </w:rPr>
              <w:t xml:space="preserve"> za </w:t>
            </w:r>
            <w:proofErr w:type="spellStart"/>
            <w:r w:rsidR="005A316B" w:rsidRPr="004B5118">
              <w:rPr>
                <w:rFonts w:cs="Calibri"/>
                <w:szCs w:val="22"/>
              </w:rPr>
              <w:t>nepropisno</w:t>
            </w:r>
            <w:proofErr w:type="spellEnd"/>
            <w:r w:rsidR="005A316B" w:rsidRPr="004B5118">
              <w:rPr>
                <w:rFonts w:cs="Calibri"/>
                <w:szCs w:val="22"/>
              </w:rPr>
              <w:t xml:space="preserve"> </w:t>
            </w:r>
            <w:proofErr w:type="spellStart"/>
            <w:r w:rsidR="005A316B" w:rsidRPr="004B5118">
              <w:rPr>
                <w:rFonts w:cs="Calibri"/>
                <w:szCs w:val="22"/>
              </w:rPr>
              <w:t>parkiranje</w:t>
            </w:r>
            <w:proofErr w:type="spellEnd"/>
            <w:r w:rsidRPr="004B5118">
              <w:rPr>
                <w:rFonts w:cs="Calibri"/>
                <w:szCs w:val="22"/>
              </w:rPr>
              <w:t>;</w:t>
            </w:r>
          </w:p>
        </w:tc>
      </w:tr>
      <w:tr w:rsidR="0022695C" w:rsidRPr="004B5118" w14:paraId="372F96D1" w14:textId="77777777" w:rsidTr="004B5118">
        <w:tc>
          <w:tcPr>
            <w:tcW w:w="4814" w:type="dxa"/>
          </w:tcPr>
          <w:p w14:paraId="6BC9D4E1" w14:textId="77777777" w:rsidR="0022695C" w:rsidRPr="004B5118" w:rsidRDefault="0022695C" w:rsidP="0022695C">
            <w:pPr>
              <w:jc w:val="both"/>
              <w:rPr>
                <w:rFonts w:cs="Calibri"/>
                <w:szCs w:val="22"/>
              </w:rPr>
            </w:pPr>
          </w:p>
        </w:tc>
        <w:tc>
          <w:tcPr>
            <w:tcW w:w="4815" w:type="dxa"/>
          </w:tcPr>
          <w:p w14:paraId="38F8ADC8" w14:textId="77777777" w:rsidR="0022695C" w:rsidRPr="004B5118" w:rsidRDefault="0022695C" w:rsidP="0022695C">
            <w:pPr>
              <w:jc w:val="both"/>
              <w:rPr>
                <w:rFonts w:cs="Calibri"/>
                <w:szCs w:val="22"/>
              </w:rPr>
            </w:pPr>
          </w:p>
        </w:tc>
      </w:tr>
      <w:tr w:rsidR="0022695C" w:rsidRPr="004B5118" w14:paraId="18104879" w14:textId="77777777" w:rsidTr="004B5118">
        <w:tc>
          <w:tcPr>
            <w:tcW w:w="4814" w:type="dxa"/>
          </w:tcPr>
          <w:p w14:paraId="6FBCF3B5" w14:textId="2911BCDC" w:rsidR="0022695C" w:rsidRPr="004B5118" w:rsidRDefault="0022695C" w:rsidP="0022695C">
            <w:pPr>
              <w:rPr>
                <w:rFonts w:cs="Calibri"/>
                <w:szCs w:val="22"/>
              </w:rPr>
            </w:pPr>
            <w:r w:rsidRPr="004B5118">
              <w:rPr>
                <w:rFonts w:cs="Calibri"/>
                <w:szCs w:val="22"/>
              </w:rPr>
              <w:t>Art. 1</w:t>
            </w:r>
            <w:r w:rsidR="00DC2D78" w:rsidRPr="004B5118">
              <w:rPr>
                <w:rFonts w:cs="Calibri"/>
                <w:szCs w:val="22"/>
              </w:rPr>
              <w:t>8</w:t>
            </w:r>
          </w:p>
          <w:p w14:paraId="33B7FFCB" w14:textId="75D5AEAD" w:rsidR="0022695C" w:rsidRPr="004B5118" w:rsidRDefault="0022695C" w:rsidP="0022695C">
            <w:pPr>
              <w:jc w:val="both"/>
              <w:rPr>
                <w:rFonts w:cs="Calibri"/>
                <w:szCs w:val="22"/>
              </w:rPr>
            </w:pPr>
            <w:r w:rsidRPr="004B5118">
              <w:rPr>
                <w:rFonts w:cs="Calibri"/>
                <w:szCs w:val="22"/>
              </w:rPr>
              <w:t xml:space="preserve">The Owner is obliged to provide the Users with the necessary parking conditions, cleaning and appropriate lighting. The video cameras installed in the Parking are intended exclusively for monitoring traffic flows; the videos will not be available to the </w:t>
            </w:r>
            <w:proofErr w:type="gramStart"/>
            <w:r w:rsidRPr="004B5118">
              <w:rPr>
                <w:rFonts w:cs="Calibri"/>
                <w:szCs w:val="22"/>
              </w:rPr>
              <w:lastRenderedPageBreak/>
              <w:t>public, but</w:t>
            </w:r>
            <w:proofErr w:type="gramEnd"/>
            <w:r w:rsidRPr="004B5118">
              <w:rPr>
                <w:rFonts w:cs="Calibri"/>
                <w:szCs w:val="22"/>
              </w:rPr>
              <w:t xml:space="preserve"> will be available to the authorities upon their request.</w:t>
            </w:r>
          </w:p>
        </w:tc>
        <w:tc>
          <w:tcPr>
            <w:tcW w:w="4815" w:type="dxa"/>
          </w:tcPr>
          <w:p w14:paraId="6D1D6135" w14:textId="28870E67" w:rsidR="0022695C" w:rsidRPr="004B5118" w:rsidRDefault="0022695C" w:rsidP="0022695C">
            <w:pPr>
              <w:rPr>
                <w:rFonts w:cs="Calibri"/>
                <w:szCs w:val="22"/>
              </w:rPr>
            </w:pPr>
            <w:proofErr w:type="spellStart"/>
            <w:r w:rsidRPr="004B5118">
              <w:rPr>
                <w:rFonts w:cs="Calibri"/>
                <w:szCs w:val="22"/>
              </w:rPr>
              <w:lastRenderedPageBreak/>
              <w:t>čl</w:t>
            </w:r>
            <w:proofErr w:type="spellEnd"/>
            <w:r w:rsidRPr="004B5118">
              <w:rPr>
                <w:rFonts w:cs="Calibri"/>
                <w:szCs w:val="22"/>
              </w:rPr>
              <w:t>. 1</w:t>
            </w:r>
            <w:r w:rsidR="00DC2D78" w:rsidRPr="004B5118">
              <w:rPr>
                <w:rFonts w:cs="Calibri"/>
                <w:szCs w:val="22"/>
              </w:rPr>
              <w:t>8</w:t>
            </w:r>
          </w:p>
          <w:p w14:paraId="34DCDCD3" w14:textId="467F0F16" w:rsidR="0022695C" w:rsidRPr="004B5118" w:rsidRDefault="0022695C" w:rsidP="0022695C">
            <w:pPr>
              <w:jc w:val="both"/>
              <w:rPr>
                <w:rFonts w:cs="Calibri"/>
                <w:szCs w:val="22"/>
                <w:lang w:val="sr-Latn-RS"/>
              </w:rPr>
            </w:pPr>
            <w:proofErr w:type="spellStart"/>
            <w:r w:rsidRPr="004B5118">
              <w:rPr>
                <w:rFonts w:cs="Calibri"/>
                <w:szCs w:val="22"/>
              </w:rPr>
              <w:t>Vlasnik</w:t>
            </w:r>
            <w:proofErr w:type="spellEnd"/>
            <w:r w:rsidRPr="004B5118">
              <w:rPr>
                <w:rFonts w:cs="Calibri"/>
                <w:szCs w:val="22"/>
              </w:rPr>
              <w:t xml:space="preserve"> je </w:t>
            </w:r>
            <w:proofErr w:type="spellStart"/>
            <w:r w:rsidRPr="004B5118">
              <w:rPr>
                <w:rFonts w:cs="Calibri"/>
                <w:szCs w:val="22"/>
              </w:rPr>
              <w:t>dužan</w:t>
            </w:r>
            <w:proofErr w:type="spellEnd"/>
            <w:r w:rsidRPr="004B5118">
              <w:rPr>
                <w:rFonts w:cs="Calibri"/>
                <w:szCs w:val="22"/>
              </w:rPr>
              <w:t xml:space="preserve"> da </w:t>
            </w:r>
            <w:proofErr w:type="spellStart"/>
            <w:r w:rsidRPr="004B5118">
              <w:rPr>
                <w:rFonts w:cs="Calibri"/>
                <w:szCs w:val="22"/>
              </w:rPr>
              <w:t>Korisnicima</w:t>
            </w:r>
            <w:proofErr w:type="spellEnd"/>
            <w:r w:rsidRPr="004B5118">
              <w:rPr>
                <w:rFonts w:cs="Calibri"/>
                <w:szCs w:val="22"/>
              </w:rPr>
              <w:t xml:space="preserve"> </w:t>
            </w:r>
            <w:proofErr w:type="spellStart"/>
            <w:r w:rsidRPr="004B5118">
              <w:rPr>
                <w:rFonts w:cs="Calibri"/>
                <w:szCs w:val="22"/>
              </w:rPr>
              <w:t>obezbedi</w:t>
            </w:r>
            <w:proofErr w:type="spellEnd"/>
            <w:r w:rsidRPr="004B5118">
              <w:rPr>
                <w:rFonts w:cs="Calibri"/>
                <w:szCs w:val="22"/>
              </w:rPr>
              <w:t xml:space="preserve"> </w:t>
            </w:r>
            <w:proofErr w:type="spellStart"/>
            <w:r w:rsidRPr="004B5118">
              <w:rPr>
                <w:rFonts w:cs="Calibri"/>
                <w:szCs w:val="22"/>
              </w:rPr>
              <w:t>neophodne</w:t>
            </w:r>
            <w:proofErr w:type="spellEnd"/>
            <w:r w:rsidRPr="004B5118">
              <w:rPr>
                <w:rFonts w:cs="Calibri"/>
                <w:szCs w:val="22"/>
              </w:rPr>
              <w:t xml:space="preserve"> </w:t>
            </w:r>
            <w:proofErr w:type="spellStart"/>
            <w:r w:rsidRPr="004B5118">
              <w:rPr>
                <w:rFonts w:cs="Calibri"/>
                <w:szCs w:val="22"/>
              </w:rPr>
              <w:t>uslove</w:t>
            </w:r>
            <w:proofErr w:type="spellEnd"/>
            <w:r w:rsidRPr="004B5118">
              <w:rPr>
                <w:rFonts w:cs="Calibri"/>
                <w:szCs w:val="22"/>
              </w:rPr>
              <w:t xml:space="preserve"> </w:t>
            </w:r>
            <w:proofErr w:type="spellStart"/>
            <w:r w:rsidRPr="004B5118">
              <w:rPr>
                <w:rFonts w:cs="Calibri"/>
                <w:szCs w:val="22"/>
              </w:rPr>
              <w:t>parkiranja</w:t>
            </w:r>
            <w:proofErr w:type="spellEnd"/>
            <w:r w:rsidRPr="004B5118">
              <w:rPr>
                <w:rFonts w:cs="Calibri"/>
                <w:szCs w:val="22"/>
              </w:rPr>
              <w:t xml:space="preserve">, </w:t>
            </w:r>
            <w:proofErr w:type="spellStart"/>
            <w:r w:rsidRPr="004B5118">
              <w:rPr>
                <w:rFonts w:cs="Calibri"/>
                <w:szCs w:val="22"/>
              </w:rPr>
              <w:t>čišćenje</w:t>
            </w:r>
            <w:proofErr w:type="spellEnd"/>
            <w:r w:rsidRPr="004B5118">
              <w:rPr>
                <w:rFonts w:cs="Calibri"/>
                <w:szCs w:val="22"/>
              </w:rPr>
              <w:t xml:space="preserve"> i </w:t>
            </w:r>
            <w:proofErr w:type="spellStart"/>
            <w:r w:rsidRPr="004B5118">
              <w:rPr>
                <w:rFonts w:cs="Calibri"/>
                <w:szCs w:val="22"/>
              </w:rPr>
              <w:t>odgovarajuće</w:t>
            </w:r>
            <w:proofErr w:type="spellEnd"/>
            <w:r w:rsidRPr="004B5118">
              <w:rPr>
                <w:rFonts w:cs="Calibri"/>
                <w:szCs w:val="22"/>
              </w:rPr>
              <w:t xml:space="preserve"> </w:t>
            </w:r>
            <w:proofErr w:type="spellStart"/>
            <w:r w:rsidRPr="004B5118">
              <w:rPr>
                <w:rFonts w:cs="Calibri"/>
                <w:szCs w:val="22"/>
              </w:rPr>
              <w:t>osvetljenje</w:t>
            </w:r>
            <w:proofErr w:type="spellEnd"/>
            <w:r w:rsidRPr="004B5118">
              <w:rPr>
                <w:rFonts w:cs="Calibri"/>
                <w:szCs w:val="22"/>
              </w:rPr>
              <w:t xml:space="preserve">. Video </w:t>
            </w:r>
            <w:proofErr w:type="spellStart"/>
            <w:r w:rsidRPr="004B5118">
              <w:rPr>
                <w:rFonts w:cs="Calibri"/>
                <w:szCs w:val="22"/>
              </w:rPr>
              <w:t>kamere</w:t>
            </w:r>
            <w:proofErr w:type="spellEnd"/>
            <w:r w:rsidRPr="004B5118">
              <w:rPr>
                <w:rFonts w:cs="Calibri"/>
                <w:szCs w:val="22"/>
              </w:rPr>
              <w:t xml:space="preserve"> </w:t>
            </w:r>
            <w:proofErr w:type="spellStart"/>
            <w:r w:rsidRPr="004B5118">
              <w:rPr>
                <w:rFonts w:cs="Calibri"/>
                <w:szCs w:val="22"/>
              </w:rPr>
              <w:t>postavljene</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Parkingu</w:t>
            </w:r>
            <w:proofErr w:type="spellEnd"/>
            <w:r w:rsidRPr="004B5118">
              <w:rPr>
                <w:rFonts w:cs="Calibri"/>
                <w:szCs w:val="22"/>
              </w:rPr>
              <w:t xml:space="preserve"> </w:t>
            </w:r>
            <w:proofErr w:type="spellStart"/>
            <w:r w:rsidRPr="004B5118">
              <w:rPr>
                <w:rFonts w:cs="Calibri"/>
                <w:szCs w:val="22"/>
              </w:rPr>
              <w:t>su</w:t>
            </w:r>
            <w:proofErr w:type="spellEnd"/>
            <w:r w:rsidRPr="004B5118">
              <w:rPr>
                <w:rFonts w:cs="Calibri"/>
                <w:szCs w:val="22"/>
              </w:rPr>
              <w:t xml:space="preserve"> </w:t>
            </w:r>
            <w:proofErr w:type="spellStart"/>
            <w:r w:rsidRPr="004B5118">
              <w:rPr>
                <w:rFonts w:cs="Calibri"/>
                <w:szCs w:val="22"/>
              </w:rPr>
              <w:t>namenjene</w:t>
            </w:r>
            <w:proofErr w:type="spellEnd"/>
            <w:r w:rsidRPr="004B5118">
              <w:rPr>
                <w:rFonts w:cs="Calibri"/>
                <w:szCs w:val="22"/>
              </w:rPr>
              <w:t xml:space="preserve"> </w:t>
            </w:r>
            <w:proofErr w:type="spellStart"/>
            <w:r w:rsidRPr="004B5118">
              <w:rPr>
                <w:rFonts w:cs="Calibri"/>
                <w:szCs w:val="22"/>
              </w:rPr>
              <w:t>isključivo</w:t>
            </w:r>
            <w:proofErr w:type="spellEnd"/>
            <w:r w:rsidRPr="004B5118">
              <w:rPr>
                <w:rFonts w:cs="Calibri"/>
                <w:szCs w:val="22"/>
              </w:rPr>
              <w:t xml:space="preserve"> za </w:t>
            </w:r>
            <w:proofErr w:type="spellStart"/>
            <w:r w:rsidRPr="004B5118">
              <w:rPr>
                <w:rFonts w:cs="Calibri"/>
                <w:szCs w:val="22"/>
              </w:rPr>
              <w:t>praćenje</w:t>
            </w:r>
            <w:proofErr w:type="spellEnd"/>
            <w:r w:rsidRPr="004B5118">
              <w:rPr>
                <w:rFonts w:cs="Calibri"/>
                <w:szCs w:val="22"/>
              </w:rPr>
              <w:t xml:space="preserve"> </w:t>
            </w:r>
            <w:proofErr w:type="spellStart"/>
            <w:r w:rsidRPr="004B5118">
              <w:rPr>
                <w:rFonts w:cs="Calibri"/>
                <w:szCs w:val="22"/>
              </w:rPr>
              <w:t>saobraćajnih</w:t>
            </w:r>
            <w:proofErr w:type="spellEnd"/>
            <w:r w:rsidRPr="004B5118">
              <w:rPr>
                <w:rFonts w:cs="Calibri"/>
                <w:szCs w:val="22"/>
              </w:rPr>
              <w:t xml:space="preserve"> </w:t>
            </w:r>
            <w:proofErr w:type="spellStart"/>
            <w:r w:rsidRPr="004B5118">
              <w:rPr>
                <w:rFonts w:cs="Calibri"/>
                <w:szCs w:val="22"/>
              </w:rPr>
              <w:t>tokova</w:t>
            </w:r>
            <w:proofErr w:type="spellEnd"/>
            <w:r w:rsidRPr="004B5118">
              <w:rPr>
                <w:rFonts w:cs="Calibri"/>
                <w:szCs w:val="22"/>
              </w:rPr>
              <w:t xml:space="preserve">; video </w:t>
            </w:r>
            <w:proofErr w:type="spellStart"/>
            <w:r w:rsidRPr="004B5118">
              <w:rPr>
                <w:rFonts w:cs="Calibri"/>
                <w:szCs w:val="22"/>
              </w:rPr>
              <w:t>snimci</w:t>
            </w:r>
            <w:proofErr w:type="spellEnd"/>
            <w:r w:rsidRPr="004B5118">
              <w:rPr>
                <w:rFonts w:cs="Calibri"/>
                <w:szCs w:val="22"/>
              </w:rPr>
              <w:t xml:space="preserve"> </w:t>
            </w:r>
            <w:proofErr w:type="spellStart"/>
            <w:r w:rsidRPr="004B5118">
              <w:rPr>
                <w:rFonts w:cs="Calibri"/>
                <w:szCs w:val="22"/>
              </w:rPr>
              <w:t>neće</w:t>
            </w:r>
            <w:proofErr w:type="spellEnd"/>
            <w:r w:rsidRPr="004B5118">
              <w:rPr>
                <w:rFonts w:cs="Calibri"/>
                <w:szCs w:val="22"/>
              </w:rPr>
              <w:t xml:space="preserve"> </w:t>
            </w:r>
            <w:proofErr w:type="spellStart"/>
            <w:r w:rsidRPr="004B5118">
              <w:rPr>
                <w:rFonts w:cs="Calibri"/>
                <w:szCs w:val="22"/>
              </w:rPr>
              <w:t>biti</w:t>
            </w:r>
            <w:proofErr w:type="spellEnd"/>
            <w:r w:rsidRPr="004B5118">
              <w:rPr>
                <w:rFonts w:cs="Calibri"/>
                <w:szCs w:val="22"/>
              </w:rPr>
              <w:t xml:space="preserve"> </w:t>
            </w:r>
            <w:proofErr w:type="spellStart"/>
            <w:r w:rsidRPr="004B5118">
              <w:rPr>
                <w:rFonts w:cs="Calibri"/>
                <w:szCs w:val="22"/>
              </w:rPr>
              <w:t>dostupni</w:t>
            </w:r>
            <w:proofErr w:type="spellEnd"/>
            <w:r w:rsidRPr="004B5118">
              <w:rPr>
                <w:rFonts w:cs="Calibri"/>
                <w:szCs w:val="22"/>
              </w:rPr>
              <w:t xml:space="preserve"> </w:t>
            </w:r>
            <w:proofErr w:type="spellStart"/>
            <w:r w:rsidRPr="004B5118">
              <w:rPr>
                <w:rFonts w:cs="Calibri"/>
                <w:szCs w:val="22"/>
              </w:rPr>
              <w:lastRenderedPageBreak/>
              <w:t>javnosti</w:t>
            </w:r>
            <w:proofErr w:type="spellEnd"/>
            <w:r w:rsidRPr="004B5118">
              <w:rPr>
                <w:rFonts w:cs="Calibri"/>
                <w:szCs w:val="22"/>
              </w:rPr>
              <w:t xml:space="preserve">, </w:t>
            </w:r>
            <w:proofErr w:type="spellStart"/>
            <w:r w:rsidRPr="004B5118">
              <w:rPr>
                <w:rFonts w:cs="Calibri"/>
                <w:szCs w:val="22"/>
              </w:rPr>
              <w:t>ali</w:t>
            </w:r>
            <w:proofErr w:type="spellEnd"/>
            <w:r w:rsidRPr="004B5118">
              <w:rPr>
                <w:rFonts w:cs="Calibri"/>
                <w:szCs w:val="22"/>
              </w:rPr>
              <w:t xml:space="preserve"> </w:t>
            </w:r>
            <w:proofErr w:type="spellStart"/>
            <w:r w:rsidRPr="004B5118">
              <w:rPr>
                <w:rFonts w:cs="Calibri"/>
                <w:szCs w:val="22"/>
              </w:rPr>
              <w:t>će</w:t>
            </w:r>
            <w:proofErr w:type="spellEnd"/>
            <w:r w:rsidRPr="004B5118">
              <w:rPr>
                <w:rFonts w:cs="Calibri"/>
                <w:szCs w:val="22"/>
              </w:rPr>
              <w:t xml:space="preserve"> </w:t>
            </w:r>
            <w:proofErr w:type="spellStart"/>
            <w:r w:rsidRPr="004B5118">
              <w:rPr>
                <w:rFonts w:cs="Calibri"/>
                <w:szCs w:val="22"/>
              </w:rPr>
              <w:t>biti</w:t>
            </w:r>
            <w:proofErr w:type="spellEnd"/>
            <w:r w:rsidRPr="004B5118">
              <w:rPr>
                <w:rFonts w:cs="Calibri"/>
                <w:szCs w:val="22"/>
              </w:rPr>
              <w:t xml:space="preserve"> </w:t>
            </w:r>
            <w:proofErr w:type="spellStart"/>
            <w:r w:rsidRPr="004B5118">
              <w:rPr>
                <w:rFonts w:cs="Calibri"/>
                <w:szCs w:val="22"/>
              </w:rPr>
              <w:t>dostupni</w:t>
            </w:r>
            <w:proofErr w:type="spellEnd"/>
            <w:r w:rsidRPr="004B5118">
              <w:rPr>
                <w:rFonts w:cs="Calibri"/>
                <w:szCs w:val="22"/>
              </w:rPr>
              <w:t xml:space="preserve"> </w:t>
            </w:r>
            <w:proofErr w:type="spellStart"/>
            <w:r w:rsidRPr="004B5118">
              <w:rPr>
                <w:rFonts w:cs="Calibri"/>
                <w:szCs w:val="22"/>
              </w:rPr>
              <w:t>nadležnim</w:t>
            </w:r>
            <w:proofErr w:type="spellEnd"/>
            <w:r w:rsidRPr="004B5118">
              <w:rPr>
                <w:rFonts w:cs="Calibri"/>
                <w:szCs w:val="22"/>
              </w:rPr>
              <w:t xml:space="preserve"> </w:t>
            </w:r>
            <w:proofErr w:type="spellStart"/>
            <w:r w:rsidRPr="004B5118">
              <w:rPr>
                <w:rFonts w:cs="Calibri"/>
                <w:szCs w:val="22"/>
              </w:rPr>
              <w:t>organima</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njihov</w:t>
            </w:r>
            <w:proofErr w:type="spellEnd"/>
            <w:r w:rsidRPr="004B5118">
              <w:rPr>
                <w:rFonts w:cs="Calibri"/>
                <w:szCs w:val="22"/>
              </w:rPr>
              <w:t xml:space="preserve"> </w:t>
            </w:r>
            <w:proofErr w:type="spellStart"/>
            <w:r w:rsidRPr="004B5118">
              <w:rPr>
                <w:rFonts w:cs="Calibri"/>
                <w:szCs w:val="22"/>
              </w:rPr>
              <w:t>zahtev</w:t>
            </w:r>
            <w:proofErr w:type="spellEnd"/>
            <w:r w:rsidRPr="004B5118">
              <w:rPr>
                <w:rFonts w:cs="Calibri"/>
                <w:szCs w:val="22"/>
              </w:rPr>
              <w:t>.</w:t>
            </w:r>
          </w:p>
        </w:tc>
      </w:tr>
      <w:tr w:rsidR="0022695C" w:rsidRPr="004B5118" w14:paraId="1ECF3CC2" w14:textId="77777777" w:rsidTr="004B5118">
        <w:tc>
          <w:tcPr>
            <w:tcW w:w="4814" w:type="dxa"/>
          </w:tcPr>
          <w:p w14:paraId="5FF93E07" w14:textId="77777777" w:rsidR="0022695C" w:rsidRPr="004B5118" w:rsidRDefault="0022695C" w:rsidP="0022695C">
            <w:pPr>
              <w:jc w:val="both"/>
              <w:rPr>
                <w:rFonts w:cs="Calibri"/>
                <w:szCs w:val="22"/>
              </w:rPr>
            </w:pPr>
          </w:p>
        </w:tc>
        <w:tc>
          <w:tcPr>
            <w:tcW w:w="4815" w:type="dxa"/>
          </w:tcPr>
          <w:p w14:paraId="77CD6CAE" w14:textId="77777777" w:rsidR="0022695C" w:rsidRPr="004B5118" w:rsidRDefault="0022695C" w:rsidP="0022695C">
            <w:pPr>
              <w:rPr>
                <w:rFonts w:cs="Calibri"/>
                <w:szCs w:val="22"/>
              </w:rPr>
            </w:pPr>
          </w:p>
        </w:tc>
      </w:tr>
      <w:tr w:rsidR="0022695C" w:rsidRPr="004B5118" w14:paraId="3457C295" w14:textId="77777777" w:rsidTr="004B5118">
        <w:tc>
          <w:tcPr>
            <w:tcW w:w="4814" w:type="dxa"/>
          </w:tcPr>
          <w:p w14:paraId="6DBFBB1B" w14:textId="702D6169" w:rsidR="0022695C" w:rsidRPr="004B5118" w:rsidRDefault="0022695C" w:rsidP="0022695C">
            <w:pPr>
              <w:jc w:val="both"/>
              <w:rPr>
                <w:rFonts w:cs="Calibri"/>
                <w:b/>
                <w:bCs/>
                <w:szCs w:val="22"/>
              </w:rPr>
            </w:pPr>
            <w:r w:rsidRPr="004B5118">
              <w:rPr>
                <w:rFonts w:cs="Calibri"/>
                <w:b/>
                <w:bCs/>
                <w:szCs w:val="22"/>
              </w:rPr>
              <w:t xml:space="preserve">CHAPTER </w:t>
            </w:r>
            <w:r w:rsidR="00DC2D78" w:rsidRPr="004B5118">
              <w:rPr>
                <w:rFonts w:cs="Calibri"/>
                <w:b/>
                <w:bCs/>
                <w:szCs w:val="22"/>
              </w:rPr>
              <w:t>5</w:t>
            </w:r>
            <w:r w:rsidRPr="004B5118">
              <w:rPr>
                <w:rFonts w:cs="Calibri"/>
                <w:b/>
                <w:bCs/>
                <w:szCs w:val="22"/>
              </w:rPr>
              <w:t xml:space="preserve"> - OBLIGATIONS OF THE USER</w:t>
            </w:r>
          </w:p>
        </w:tc>
        <w:tc>
          <w:tcPr>
            <w:tcW w:w="4815" w:type="dxa"/>
          </w:tcPr>
          <w:p w14:paraId="6F79F277" w14:textId="59188419" w:rsidR="0022695C" w:rsidRPr="004B5118" w:rsidRDefault="0022695C" w:rsidP="0022695C">
            <w:pPr>
              <w:rPr>
                <w:rFonts w:cs="Calibri"/>
                <w:b/>
                <w:bCs/>
                <w:szCs w:val="22"/>
              </w:rPr>
            </w:pPr>
            <w:r w:rsidRPr="004B5118">
              <w:rPr>
                <w:rFonts w:cs="Calibri"/>
                <w:b/>
                <w:bCs/>
                <w:szCs w:val="22"/>
              </w:rPr>
              <w:t xml:space="preserve">POGLAVLJE </w:t>
            </w:r>
            <w:r w:rsidR="00DC2D78" w:rsidRPr="004B5118">
              <w:rPr>
                <w:rFonts w:cs="Calibri"/>
                <w:b/>
                <w:bCs/>
                <w:szCs w:val="22"/>
              </w:rPr>
              <w:t>5</w:t>
            </w:r>
            <w:r w:rsidRPr="004B5118">
              <w:rPr>
                <w:rFonts w:cs="Calibri"/>
                <w:b/>
                <w:bCs/>
                <w:szCs w:val="22"/>
              </w:rPr>
              <w:t>– OBAVEZE KORISNIKA</w:t>
            </w:r>
          </w:p>
        </w:tc>
      </w:tr>
      <w:tr w:rsidR="0022695C" w:rsidRPr="004B5118" w14:paraId="08C7248C" w14:textId="77777777" w:rsidTr="004B5118">
        <w:tc>
          <w:tcPr>
            <w:tcW w:w="4814" w:type="dxa"/>
          </w:tcPr>
          <w:p w14:paraId="1BF4ADCA" w14:textId="77777777" w:rsidR="0022695C" w:rsidRPr="004B5118" w:rsidRDefault="0022695C" w:rsidP="0022695C">
            <w:pPr>
              <w:jc w:val="both"/>
              <w:rPr>
                <w:rFonts w:cs="Calibri"/>
                <w:szCs w:val="22"/>
              </w:rPr>
            </w:pPr>
          </w:p>
        </w:tc>
        <w:tc>
          <w:tcPr>
            <w:tcW w:w="4815" w:type="dxa"/>
          </w:tcPr>
          <w:p w14:paraId="14BBEEDC" w14:textId="77777777" w:rsidR="0022695C" w:rsidRPr="004B5118" w:rsidRDefault="0022695C" w:rsidP="0022695C">
            <w:pPr>
              <w:jc w:val="both"/>
              <w:rPr>
                <w:rFonts w:cs="Calibri"/>
                <w:szCs w:val="22"/>
              </w:rPr>
            </w:pPr>
          </w:p>
        </w:tc>
      </w:tr>
      <w:tr w:rsidR="0022695C" w:rsidRPr="004B5118" w14:paraId="3B7B14C0" w14:textId="77777777" w:rsidTr="004B5118">
        <w:tc>
          <w:tcPr>
            <w:tcW w:w="4814" w:type="dxa"/>
          </w:tcPr>
          <w:p w14:paraId="77924FFD" w14:textId="296ED726" w:rsidR="0022695C" w:rsidRPr="004B5118" w:rsidRDefault="0022695C" w:rsidP="0022695C">
            <w:pPr>
              <w:rPr>
                <w:rFonts w:cs="Calibri"/>
                <w:szCs w:val="22"/>
              </w:rPr>
            </w:pPr>
            <w:r w:rsidRPr="004B5118">
              <w:rPr>
                <w:rFonts w:cs="Calibri"/>
                <w:szCs w:val="22"/>
              </w:rPr>
              <w:t xml:space="preserve">Article </w:t>
            </w:r>
            <w:r w:rsidR="00DC2D78" w:rsidRPr="004B5118">
              <w:rPr>
                <w:rFonts w:cs="Calibri"/>
                <w:szCs w:val="22"/>
              </w:rPr>
              <w:t>20</w:t>
            </w:r>
          </w:p>
          <w:p w14:paraId="128D1A22" w14:textId="61E3FA44" w:rsidR="0022695C" w:rsidRPr="004B5118" w:rsidRDefault="0022695C" w:rsidP="0022695C">
            <w:pPr>
              <w:rPr>
                <w:rFonts w:cs="Calibri"/>
                <w:szCs w:val="22"/>
              </w:rPr>
            </w:pPr>
            <w:r w:rsidRPr="004B5118">
              <w:rPr>
                <w:rFonts w:cs="Calibri"/>
                <w:szCs w:val="22"/>
              </w:rPr>
              <w:t>Users are obliged to fully comply with the rules for use and parking within the Parking.</w:t>
            </w:r>
          </w:p>
        </w:tc>
        <w:tc>
          <w:tcPr>
            <w:tcW w:w="4815" w:type="dxa"/>
          </w:tcPr>
          <w:p w14:paraId="5F6049A0" w14:textId="1C40A479" w:rsidR="0022695C" w:rsidRPr="004B5118" w:rsidRDefault="0022695C" w:rsidP="0022695C">
            <w:pPr>
              <w:jc w:val="both"/>
              <w:rPr>
                <w:rFonts w:cs="Calibri"/>
                <w:szCs w:val="22"/>
              </w:rPr>
            </w:pPr>
            <w:r w:rsidRPr="004B5118">
              <w:rPr>
                <w:rFonts w:cs="Calibri"/>
                <w:szCs w:val="22"/>
              </w:rPr>
              <w:t>čl.</w:t>
            </w:r>
            <w:r w:rsidR="00DC2D78" w:rsidRPr="004B5118">
              <w:rPr>
                <w:rFonts w:cs="Calibri"/>
                <w:szCs w:val="22"/>
              </w:rPr>
              <w:t>20</w:t>
            </w:r>
          </w:p>
          <w:p w14:paraId="4A3056B4" w14:textId="62A15C84" w:rsidR="0022695C" w:rsidRPr="004B5118" w:rsidRDefault="0022695C" w:rsidP="0022695C">
            <w:pPr>
              <w:jc w:val="both"/>
              <w:rPr>
                <w:rFonts w:cs="Calibri"/>
                <w:szCs w:val="22"/>
              </w:rPr>
            </w:pPr>
            <w:proofErr w:type="spellStart"/>
            <w:r w:rsidRPr="004B5118">
              <w:rPr>
                <w:rFonts w:cs="Calibri"/>
                <w:szCs w:val="22"/>
              </w:rPr>
              <w:t>Korisnici</w:t>
            </w:r>
            <w:proofErr w:type="spellEnd"/>
            <w:r w:rsidRPr="004B5118">
              <w:rPr>
                <w:rFonts w:cs="Calibri"/>
                <w:szCs w:val="22"/>
              </w:rPr>
              <w:t xml:space="preserve"> </w:t>
            </w:r>
            <w:proofErr w:type="spellStart"/>
            <w:r w:rsidRPr="004B5118">
              <w:rPr>
                <w:rFonts w:cs="Calibri"/>
                <w:szCs w:val="22"/>
              </w:rPr>
              <w:t>su</w:t>
            </w:r>
            <w:proofErr w:type="spellEnd"/>
            <w:r w:rsidRPr="004B5118">
              <w:rPr>
                <w:rFonts w:cs="Calibri"/>
                <w:szCs w:val="22"/>
              </w:rPr>
              <w:t xml:space="preserve"> </w:t>
            </w:r>
            <w:proofErr w:type="spellStart"/>
            <w:r w:rsidRPr="004B5118">
              <w:rPr>
                <w:rFonts w:cs="Calibri"/>
                <w:szCs w:val="22"/>
              </w:rPr>
              <w:t>dužni</w:t>
            </w:r>
            <w:proofErr w:type="spellEnd"/>
            <w:r w:rsidRPr="004B5118">
              <w:rPr>
                <w:rFonts w:cs="Calibri"/>
                <w:szCs w:val="22"/>
              </w:rPr>
              <w:t xml:space="preserve"> da se u </w:t>
            </w:r>
            <w:proofErr w:type="spellStart"/>
            <w:r w:rsidRPr="004B5118">
              <w:rPr>
                <w:rFonts w:cs="Calibri"/>
                <w:szCs w:val="22"/>
              </w:rPr>
              <w:t>potpunosti</w:t>
            </w:r>
            <w:proofErr w:type="spellEnd"/>
            <w:r w:rsidRPr="004B5118">
              <w:rPr>
                <w:rFonts w:cs="Calibri"/>
                <w:szCs w:val="22"/>
              </w:rPr>
              <w:t xml:space="preserve"> </w:t>
            </w:r>
            <w:proofErr w:type="spellStart"/>
            <w:r w:rsidRPr="004B5118">
              <w:rPr>
                <w:rFonts w:cs="Calibri"/>
                <w:szCs w:val="22"/>
              </w:rPr>
              <w:t>pridržavaju</w:t>
            </w:r>
            <w:proofErr w:type="spellEnd"/>
            <w:r w:rsidRPr="004B5118">
              <w:rPr>
                <w:rFonts w:cs="Calibri"/>
                <w:szCs w:val="22"/>
              </w:rPr>
              <w:t xml:space="preserve"> </w:t>
            </w:r>
            <w:proofErr w:type="spellStart"/>
            <w:r w:rsidRPr="004B5118">
              <w:rPr>
                <w:rFonts w:cs="Calibri"/>
                <w:szCs w:val="22"/>
              </w:rPr>
              <w:t>pravila</w:t>
            </w:r>
            <w:proofErr w:type="spellEnd"/>
            <w:r w:rsidRPr="004B5118">
              <w:rPr>
                <w:rFonts w:cs="Calibri"/>
                <w:szCs w:val="22"/>
              </w:rPr>
              <w:t xml:space="preserve"> za </w:t>
            </w:r>
            <w:proofErr w:type="spellStart"/>
            <w:r w:rsidRPr="004B5118">
              <w:rPr>
                <w:rFonts w:cs="Calibri"/>
                <w:szCs w:val="22"/>
              </w:rPr>
              <w:t>korišćenje</w:t>
            </w:r>
            <w:proofErr w:type="spellEnd"/>
            <w:r w:rsidRPr="004B5118">
              <w:rPr>
                <w:rFonts w:cs="Calibri"/>
                <w:szCs w:val="22"/>
              </w:rPr>
              <w:t xml:space="preserve"> i </w:t>
            </w:r>
            <w:proofErr w:type="spellStart"/>
            <w:r w:rsidRPr="004B5118">
              <w:rPr>
                <w:rFonts w:cs="Calibri"/>
                <w:szCs w:val="22"/>
              </w:rPr>
              <w:t>parkiranje</w:t>
            </w:r>
            <w:proofErr w:type="spellEnd"/>
            <w:r w:rsidRPr="004B5118">
              <w:rPr>
                <w:rFonts w:cs="Calibri"/>
                <w:szCs w:val="22"/>
              </w:rPr>
              <w:t xml:space="preserve"> u </w:t>
            </w:r>
            <w:proofErr w:type="spellStart"/>
            <w:r w:rsidRPr="004B5118">
              <w:rPr>
                <w:rFonts w:cs="Calibri"/>
                <w:szCs w:val="22"/>
              </w:rPr>
              <w:t>okviru</w:t>
            </w:r>
            <w:proofErr w:type="spellEnd"/>
            <w:r w:rsidRPr="004B5118">
              <w:rPr>
                <w:rFonts w:cs="Calibri"/>
                <w:szCs w:val="22"/>
              </w:rPr>
              <w:t xml:space="preserve"> </w:t>
            </w:r>
            <w:proofErr w:type="spellStart"/>
            <w:r w:rsidRPr="004B5118">
              <w:rPr>
                <w:rFonts w:cs="Calibri"/>
                <w:szCs w:val="22"/>
              </w:rPr>
              <w:t>Parkinga</w:t>
            </w:r>
            <w:proofErr w:type="spellEnd"/>
            <w:r w:rsidRPr="004B5118">
              <w:rPr>
                <w:rFonts w:cs="Calibri"/>
                <w:szCs w:val="22"/>
              </w:rPr>
              <w:t>.</w:t>
            </w:r>
          </w:p>
        </w:tc>
      </w:tr>
      <w:tr w:rsidR="0022695C" w:rsidRPr="004B5118" w14:paraId="0F1E59FC" w14:textId="77777777" w:rsidTr="004B5118">
        <w:tc>
          <w:tcPr>
            <w:tcW w:w="4814" w:type="dxa"/>
          </w:tcPr>
          <w:p w14:paraId="3909B90A" w14:textId="77777777" w:rsidR="0022695C" w:rsidRPr="004B5118" w:rsidRDefault="0022695C" w:rsidP="0022695C">
            <w:pPr>
              <w:jc w:val="both"/>
              <w:rPr>
                <w:rFonts w:cs="Calibri"/>
                <w:szCs w:val="22"/>
              </w:rPr>
            </w:pPr>
          </w:p>
        </w:tc>
        <w:tc>
          <w:tcPr>
            <w:tcW w:w="4815" w:type="dxa"/>
          </w:tcPr>
          <w:p w14:paraId="450C978A" w14:textId="77777777" w:rsidR="0022695C" w:rsidRPr="004B5118" w:rsidRDefault="0022695C" w:rsidP="0022695C">
            <w:pPr>
              <w:jc w:val="both"/>
              <w:rPr>
                <w:rFonts w:cs="Calibri"/>
                <w:szCs w:val="22"/>
              </w:rPr>
            </w:pPr>
          </w:p>
        </w:tc>
      </w:tr>
      <w:tr w:rsidR="0022695C" w:rsidRPr="004B5118" w14:paraId="50F16AB9" w14:textId="77777777" w:rsidTr="004B5118">
        <w:tc>
          <w:tcPr>
            <w:tcW w:w="4814" w:type="dxa"/>
          </w:tcPr>
          <w:p w14:paraId="6D701CB6" w14:textId="7A84D446" w:rsidR="0022695C" w:rsidRPr="004B5118" w:rsidRDefault="0022695C" w:rsidP="0022695C">
            <w:pPr>
              <w:rPr>
                <w:rFonts w:cs="Calibri"/>
                <w:szCs w:val="22"/>
              </w:rPr>
            </w:pPr>
            <w:r w:rsidRPr="004B5118">
              <w:rPr>
                <w:rFonts w:cs="Calibri"/>
                <w:szCs w:val="22"/>
              </w:rPr>
              <w:t xml:space="preserve">Art. </w:t>
            </w:r>
            <w:r w:rsidR="00DC2D78" w:rsidRPr="004B5118">
              <w:rPr>
                <w:rFonts w:cs="Calibri"/>
                <w:szCs w:val="22"/>
              </w:rPr>
              <w:t>21</w:t>
            </w:r>
          </w:p>
          <w:p w14:paraId="19DC4E52" w14:textId="0788D448" w:rsidR="0022695C" w:rsidRPr="004B5118" w:rsidRDefault="0022695C" w:rsidP="0022695C">
            <w:pPr>
              <w:jc w:val="both"/>
              <w:rPr>
                <w:rFonts w:cs="Calibri"/>
                <w:szCs w:val="22"/>
              </w:rPr>
            </w:pPr>
            <w:r w:rsidRPr="004B5118">
              <w:rPr>
                <w:rFonts w:cs="Calibri"/>
                <w:szCs w:val="22"/>
              </w:rPr>
              <w:t>All damages to the User's own vehicles and other vehicles or equipment caused by the User during movement or parking in the Parking are borne by the perpetrators, and the Owner does not bear any responsibility for damages and losses caused in this way.</w:t>
            </w:r>
          </w:p>
        </w:tc>
        <w:tc>
          <w:tcPr>
            <w:tcW w:w="4815" w:type="dxa"/>
          </w:tcPr>
          <w:p w14:paraId="5646D373" w14:textId="54D0727F" w:rsidR="0022695C" w:rsidRPr="004B5118" w:rsidRDefault="0022695C" w:rsidP="0022695C">
            <w:pPr>
              <w:jc w:val="both"/>
              <w:rPr>
                <w:rFonts w:cs="Calibri"/>
                <w:szCs w:val="22"/>
              </w:rPr>
            </w:pPr>
            <w:proofErr w:type="spellStart"/>
            <w:r w:rsidRPr="004B5118">
              <w:rPr>
                <w:rFonts w:cs="Calibri"/>
                <w:szCs w:val="22"/>
              </w:rPr>
              <w:t>čl</w:t>
            </w:r>
            <w:proofErr w:type="spellEnd"/>
            <w:r w:rsidRPr="004B5118">
              <w:rPr>
                <w:rFonts w:cs="Calibri"/>
                <w:szCs w:val="22"/>
              </w:rPr>
              <w:t xml:space="preserve">. </w:t>
            </w:r>
            <w:r w:rsidR="00DC2D78" w:rsidRPr="004B5118">
              <w:rPr>
                <w:rFonts w:cs="Calibri"/>
                <w:szCs w:val="22"/>
              </w:rPr>
              <w:t>21</w:t>
            </w:r>
          </w:p>
          <w:p w14:paraId="33B56506" w14:textId="63478BE7" w:rsidR="0022695C" w:rsidRPr="004B5118" w:rsidRDefault="0022695C" w:rsidP="0022695C">
            <w:pPr>
              <w:jc w:val="both"/>
              <w:rPr>
                <w:rFonts w:cs="Calibri"/>
                <w:szCs w:val="22"/>
              </w:rPr>
            </w:pPr>
            <w:proofErr w:type="spellStart"/>
            <w:r w:rsidRPr="004B5118">
              <w:rPr>
                <w:rFonts w:cs="Calibri"/>
                <w:szCs w:val="22"/>
              </w:rPr>
              <w:t>Sva</w:t>
            </w:r>
            <w:proofErr w:type="spellEnd"/>
            <w:r w:rsidRPr="004B5118">
              <w:rPr>
                <w:rFonts w:cs="Calibri"/>
                <w:szCs w:val="22"/>
              </w:rPr>
              <w:t xml:space="preserve"> </w:t>
            </w:r>
            <w:proofErr w:type="spellStart"/>
            <w:r w:rsidRPr="004B5118">
              <w:rPr>
                <w:rFonts w:cs="Calibri"/>
                <w:szCs w:val="22"/>
              </w:rPr>
              <w:t>oštećenja</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sopstvenim</w:t>
            </w:r>
            <w:proofErr w:type="spellEnd"/>
            <w:r w:rsidRPr="004B5118">
              <w:rPr>
                <w:rFonts w:cs="Calibri"/>
                <w:szCs w:val="22"/>
              </w:rPr>
              <w:t xml:space="preserve"> </w:t>
            </w:r>
            <w:proofErr w:type="spellStart"/>
            <w:r w:rsidRPr="004B5118">
              <w:rPr>
                <w:rFonts w:cs="Calibri"/>
                <w:szCs w:val="22"/>
              </w:rPr>
              <w:t>vozilima</w:t>
            </w:r>
            <w:proofErr w:type="spellEnd"/>
            <w:r w:rsidRPr="004B5118">
              <w:rPr>
                <w:rFonts w:cs="Calibri"/>
                <w:szCs w:val="22"/>
              </w:rPr>
              <w:t xml:space="preserve"> i </w:t>
            </w:r>
            <w:proofErr w:type="spellStart"/>
            <w:r w:rsidRPr="004B5118">
              <w:rPr>
                <w:rFonts w:cs="Calibri"/>
                <w:szCs w:val="22"/>
              </w:rPr>
              <w:t>drugim</w:t>
            </w:r>
            <w:proofErr w:type="spellEnd"/>
            <w:r w:rsidRPr="004B5118">
              <w:rPr>
                <w:rFonts w:cs="Calibri"/>
                <w:szCs w:val="22"/>
              </w:rPr>
              <w:t xml:space="preserve"> </w:t>
            </w:r>
            <w:proofErr w:type="spellStart"/>
            <w:r w:rsidRPr="004B5118">
              <w:rPr>
                <w:rFonts w:cs="Calibri"/>
                <w:szCs w:val="22"/>
              </w:rPr>
              <w:t>vozilima</w:t>
            </w:r>
            <w:proofErr w:type="spellEnd"/>
            <w:r w:rsidRPr="004B5118">
              <w:rPr>
                <w:rFonts w:cs="Calibri"/>
                <w:szCs w:val="22"/>
              </w:rPr>
              <w:t xml:space="preserve"> </w:t>
            </w:r>
            <w:proofErr w:type="spellStart"/>
            <w:r w:rsidRPr="004B5118">
              <w:rPr>
                <w:rFonts w:cs="Calibri"/>
                <w:szCs w:val="22"/>
              </w:rPr>
              <w:t>ili</w:t>
            </w:r>
            <w:proofErr w:type="spellEnd"/>
            <w:r w:rsidRPr="004B5118">
              <w:rPr>
                <w:rFonts w:cs="Calibri"/>
                <w:szCs w:val="22"/>
              </w:rPr>
              <w:t xml:space="preserve"> </w:t>
            </w:r>
            <w:proofErr w:type="spellStart"/>
            <w:r w:rsidRPr="004B5118">
              <w:rPr>
                <w:rFonts w:cs="Calibri"/>
                <w:szCs w:val="22"/>
              </w:rPr>
              <w:t>opremi</w:t>
            </w:r>
            <w:proofErr w:type="spellEnd"/>
            <w:r w:rsidRPr="004B5118">
              <w:rPr>
                <w:rFonts w:cs="Calibri"/>
                <w:szCs w:val="22"/>
              </w:rPr>
              <w:t xml:space="preserve"> </w:t>
            </w:r>
            <w:proofErr w:type="spellStart"/>
            <w:r w:rsidRPr="004B5118">
              <w:rPr>
                <w:rFonts w:cs="Calibri"/>
                <w:szCs w:val="22"/>
              </w:rPr>
              <w:t>pričinjena</w:t>
            </w:r>
            <w:proofErr w:type="spellEnd"/>
            <w:r w:rsidRPr="004B5118">
              <w:rPr>
                <w:rFonts w:cs="Calibri"/>
                <w:szCs w:val="22"/>
              </w:rPr>
              <w:t xml:space="preserve"> </w:t>
            </w:r>
            <w:proofErr w:type="spellStart"/>
            <w:r w:rsidRPr="004B5118">
              <w:rPr>
                <w:rFonts w:cs="Calibri"/>
                <w:szCs w:val="22"/>
              </w:rPr>
              <w:t>od</w:t>
            </w:r>
            <w:proofErr w:type="spellEnd"/>
            <w:r w:rsidRPr="004B5118">
              <w:rPr>
                <w:rFonts w:cs="Calibri"/>
                <w:szCs w:val="22"/>
              </w:rPr>
              <w:t xml:space="preserve"> </w:t>
            </w:r>
            <w:proofErr w:type="spellStart"/>
            <w:r w:rsidRPr="004B5118">
              <w:rPr>
                <w:rFonts w:cs="Calibri"/>
                <w:szCs w:val="22"/>
              </w:rPr>
              <w:t>strane</w:t>
            </w:r>
            <w:proofErr w:type="spellEnd"/>
            <w:r w:rsidRPr="004B5118">
              <w:rPr>
                <w:rFonts w:cs="Calibri"/>
                <w:szCs w:val="22"/>
              </w:rPr>
              <w:t xml:space="preserve"> </w:t>
            </w:r>
            <w:proofErr w:type="spellStart"/>
            <w:r w:rsidRPr="004B5118">
              <w:rPr>
                <w:rFonts w:cs="Calibri"/>
                <w:szCs w:val="22"/>
              </w:rPr>
              <w:t>Korisnika</w:t>
            </w:r>
            <w:proofErr w:type="spellEnd"/>
            <w:r w:rsidRPr="004B5118">
              <w:rPr>
                <w:rFonts w:cs="Calibri"/>
                <w:szCs w:val="22"/>
              </w:rPr>
              <w:t xml:space="preserve"> </w:t>
            </w:r>
            <w:proofErr w:type="spellStart"/>
            <w:r w:rsidRPr="004B5118">
              <w:rPr>
                <w:rFonts w:cs="Calibri"/>
                <w:szCs w:val="22"/>
              </w:rPr>
              <w:t>tokom</w:t>
            </w:r>
            <w:proofErr w:type="spellEnd"/>
            <w:r w:rsidRPr="004B5118">
              <w:rPr>
                <w:rFonts w:cs="Calibri"/>
                <w:szCs w:val="22"/>
              </w:rPr>
              <w:t xml:space="preserve"> </w:t>
            </w:r>
            <w:proofErr w:type="spellStart"/>
            <w:r w:rsidRPr="004B5118">
              <w:rPr>
                <w:rFonts w:cs="Calibri"/>
                <w:szCs w:val="22"/>
              </w:rPr>
              <w:t>kretanja</w:t>
            </w:r>
            <w:proofErr w:type="spellEnd"/>
            <w:r w:rsidRPr="004B5118">
              <w:rPr>
                <w:rFonts w:cs="Calibri"/>
                <w:szCs w:val="22"/>
              </w:rPr>
              <w:t xml:space="preserve"> </w:t>
            </w:r>
            <w:proofErr w:type="spellStart"/>
            <w:r w:rsidRPr="004B5118">
              <w:rPr>
                <w:rFonts w:cs="Calibri"/>
                <w:szCs w:val="22"/>
              </w:rPr>
              <w:t>ili</w:t>
            </w:r>
            <w:proofErr w:type="spellEnd"/>
            <w:r w:rsidRPr="004B5118">
              <w:rPr>
                <w:rFonts w:cs="Calibri"/>
                <w:szCs w:val="22"/>
              </w:rPr>
              <w:t xml:space="preserve"> </w:t>
            </w:r>
            <w:proofErr w:type="spellStart"/>
            <w:r w:rsidRPr="004B5118">
              <w:rPr>
                <w:rFonts w:cs="Calibri"/>
                <w:szCs w:val="22"/>
              </w:rPr>
              <w:t>parkiranja</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Parkingu</w:t>
            </w:r>
            <w:proofErr w:type="spellEnd"/>
            <w:r w:rsidRPr="004B5118">
              <w:rPr>
                <w:rFonts w:cs="Calibri"/>
                <w:szCs w:val="22"/>
              </w:rPr>
              <w:t xml:space="preserve"> </w:t>
            </w:r>
            <w:proofErr w:type="spellStart"/>
            <w:r w:rsidRPr="004B5118">
              <w:rPr>
                <w:rFonts w:cs="Calibri"/>
                <w:szCs w:val="22"/>
              </w:rPr>
              <w:t>snose</w:t>
            </w:r>
            <w:proofErr w:type="spellEnd"/>
            <w:r w:rsidRPr="004B5118">
              <w:rPr>
                <w:rFonts w:cs="Calibri"/>
                <w:szCs w:val="22"/>
              </w:rPr>
              <w:t xml:space="preserve"> </w:t>
            </w:r>
            <w:proofErr w:type="spellStart"/>
            <w:r w:rsidRPr="004B5118">
              <w:rPr>
                <w:rFonts w:cs="Calibri"/>
                <w:szCs w:val="22"/>
              </w:rPr>
              <w:t>počinioci</w:t>
            </w:r>
            <w:proofErr w:type="spellEnd"/>
            <w:r w:rsidRPr="004B5118">
              <w:rPr>
                <w:rFonts w:cs="Calibri"/>
                <w:szCs w:val="22"/>
              </w:rPr>
              <w:t xml:space="preserve">, i </w:t>
            </w:r>
            <w:proofErr w:type="spellStart"/>
            <w:r w:rsidRPr="004B5118">
              <w:rPr>
                <w:rFonts w:cs="Calibri"/>
                <w:szCs w:val="22"/>
              </w:rPr>
              <w:t>Vlasnik</w:t>
            </w:r>
            <w:proofErr w:type="spellEnd"/>
            <w:r w:rsidRPr="004B5118">
              <w:rPr>
                <w:rFonts w:cs="Calibri"/>
                <w:szCs w:val="22"/>
              </w:rPr>
              <w:t xml:space="preserve"> ne </w:t>
            </w:r>
            <w:proofErr w:type="spellStart"/>
            <w:r w:rsidRPr="004B5118">
              <w:rPr>
                <w:rFonts w:cs="Calibri"/>
                <w:szCs w:val="22"/>
              </w:rPr>
              <w:t>snosi</w:t>
            </w:r>
            <w:proofErr w:type="spellEnd"/>
            <w:r w:rsidRPr="004B5118">
              <w:rPr>
                <w:rFonts w:cs="Calibri"/>
                <w:szCs w:val="22"/>
              </w:rPr>
              <w:t xml:space="preserve"> </w:t>
            </w:r>
            <w:proofErr w:type="spellStart"/>
            <w:r w:rsidRPr="004B5118">
              <w:rPr>
                <w:rFonts w:cs="Calibri"/>
                <w:szCs w:val="22"/>
              </w:rPr>
              <w:t>nikakvu</w:t>
            </w:r>
            <w:proofErr w:type="spellEnd"/>
            <w:r w:rsidRPr="004B5118">
              <w:rPr>
                <w:rFonts w:cs="Calibri"/>
                <w:szCs w:val="22"/>
              </w:rPr>
              <w:t xml:space="preserve"> </w:t>
            </w:r>
            <w:proofErr w:type="spellStart"/>
            <w:r w:rsidRPr="004B5118">
              <w:rPr>
                <w:rFonts w:cs="Calibri"/>
                <w:szCs w:val="22"/>
              </w:rPr>
              <w:t>odgovornost</w:t>
            </w:r>
            <w:proofErr w:type="spellEnd"/>
            <w:r w:rsidRPr="004B5118">
              <w:rPr>
                <w:rFonts w:cs="Calibri"/>
                <w:szCs w:val="22"/>
              </w:rPr>
              <w:t xml:space="preserve"> za </w:t>
            </w:r>
            <w:proofErr w:type="spellStart"/>
            <w:r w:rsidRPr="004B5118">
              <w:rPr>
                <w:rFonts w:cs="Calibri"/>
                <w:szCs w:val="22"/>
              </w:rPr>
              <w:t>tako</w:t>
            </w:r>
            <w:proofErr w:type="spellEnd"/>
            <w:r w:rsidRPr="004B5118">
              <w:rPr>
                <w:rFonts w:cs="Calibri"/>
                <w:szCs w:val="22"/>
              </w:rPr>
              <w:t xml:space="preserve"> </w:t>
            </w:r>
            <w:proofErr w:type="spellStart"/>
            <w:r w:rsidRPr="004B5118">
              <w:rPr>
                <w:rFonts w:cs="Calibri"/>
                <w:szCs w:val="22"/>
              </w:rPr>
              <w:t>nastala</w:t>
            </w:r>
            <w:proofErr w:type="spellEnd"/>
            <w:r w:rsidRPr="004B5118">
              <w:rPr>
                <w:rFonts w:cs="Calibri"/>
                <w:szCs w:val="22"/>
              </w:rPr>
              <w:t xml:space="preserve"> </w:t>
            </w:r>
            <w:proofErr w:type="spellStart"/>
            <w:r w:rsidRPr="004B5118">
              <w:rPr>
                <w:rFonts w:cs="Calibri"/>
                <w:szCs w:val="22"/>
              </w:rPr>
              <w:t>oštećenja</w:t>
            </w:r>
            <w:proofErr w:type="spellEnd"/>
            <w:r w:rsidRPr="004B5118">
              <w:rPr>
                <w:rFonts w:cs="Calibri"/>
                <w:szCs w:val="22"/>
              </w:rPr>
              <w:t xml:space="preserve"> i </w:t>
            </w:r>
            <w:proofErr w:type="spellStart"/>
            <w:r w:rsidRPr="004B5118">
              <w:rPr>
                <w:rFonts w:cs="Calibri"/>
                <w:szCs w:val="22"/>
              </w:rPr>
              <w:t>štete</w:t>
            </w:r>
            <w:proofErr w:type="spellEnd"/>
            <w:r w:rsidRPr="004B5118">
              <w:rPr>
                <w:rFonts w:cs="Calibri"/>
                <w:szCs w:val="22"/>
              </w:rPr>
              <w:t>.</w:t>
            </w:r>
          </w:p>
        </w:tc>
      </w:tr>
      <w:tr w:rsidR="0022695C" w:rsidRPr="004B5118" w14:paraId="39EE22F1" w14:textId="77777777" w:rsidTr="004B5118">
        <w:tc>
          <w:tcPr>
            <w:tcW w:w="4814" w:type="dxa"/>
          </w:tcPr>
          <w:p w14:paraId="4F0D20A7" w14:textId="77777777" w:rsidR="0022695C" w:rsidRPr="004B5118" w:rsidRDefault="0022695C" w:rsidP="0022695C">
            <w:pPr>
              <w:jc w:val="both"/>
              <w:rPr>
                <w:rFonts w:cs="Calibri"/>
                <w:szCs w:val="22"/>
              </w:rPr>
            </w:pPr>
          </w:p>
        </w:tc>
        <w:tc>
          <w:tcPr>
            <w:tcW w:w="4815" w:type="dxa"/>
          </w:tcPr>
          <w:p w14:paraId="45AA8647" w14:textId="77777777" w:rsidR="0022695C" w:rsidRPr="004B5118" w:rsidRDefault="0022695C" w:rsidP="0022695C">
            <w:pPr>
              <w:jc w:val="both"/>
              <w:rPr>
                <w:rFonts w:cs="Calibri"/>
                <w:szCs w:val="22"/>
              </w:rPr>
            </w:pPr>
          </w:p>
        </w:tc>
      </w:tr>
      <w:tr w:rsidR="0022695C" w:rsidRPr="004B5118" w14:paraId="5754B164" w14:textId="77777777" w:rsidTr="004B5118">
        <w:tc>
          <w:tcPr>
            <w:tcW w:w="4814" w:type="dxa"/>
          </w:tcPr>
          <w:p w14:paraId="49C99C14" w14:textId="496B9A6D" w:rsidR="0022695C" w:rsidRPr="004B5118" w:rsidRDefault="0022695C" w:rsidP="0022695C">
            <w:pPr>
              <w:rPr>
                <w:rFonts w:cs="Calibri"/>
                <w:szCs w:val="22"/>
              </w:rPr>
            </w:pPr>
            <w:r w:rsidRPr="004B5118">
              <w:rPr>
                <w:rFonts w:cs="Calibri"/>
                <w:szCs w:val="22"/>
              </w:rPr>
              <w:t xml:space="preserve">Art. </w:t>
            </w:r>
            <w:r w:rsidR="00DC2D78" w:rsidRPr="004B5118">
              <w:rPr>
                <w:rFonts w:cs="Calibri"/>
                <w:szCs w:val="22"/>
              </w:rPr>
              <w:t>22</w:t>
            </w:r>
          </w:p>
          <w:p w14:paraId="7C320E46" w14:textId="734CC7D3" w:rsidR="0022695C" w:rsidRPr="004B5118" w:rsidRDefault="0022695C" w:rsidP="00EE59B6">
            <w:pPr>
              <w:jc w:val="both"/>
              <w:rPr>
                <w:rFonts w:cs="Calibri"/>
                <w:szCs w:val="22"/>
              </w:rPr>
            </w:pPr>
            <w:r w:rsidRPr="004B5118">
              <w:rPr>
                <w:rFonts w:cs="Calibri"/>
                <w:szCs w:val="22"/>
              </w:rPr>
              <w:t>When parking, the User is responsible for belongings left in the car by closing the doors, hood and trunk lid, windows, sunroof, tank lid, etc., because the Owner is not responsible in any way for their safety.</w:t>
            </w:r>
          </w:p>
        </w:tc>
        <w:tc>
          <w:tcPr>
            <w:tcW w:w="4815" w:type="dxa"/>
          </w:tcPr>
          <w:p w14:paraId="46E41CA1" w14:textId="40103465" w:rsidR="0022695C" w:rsidRPr="004B5118" w:rsidRDefault="0022695C" w:rsidP="0022695C">
            <w:pPr>
              <w:jc w:val="both"/>
              <w:rPr>
                <w:rFonts w:cs="Calibri"/>
                <w:szCs w:val="22"/>
              </w:rPr>
            </w:pPr>
            <w:proofErr w:type="spellStart"/>
            <w:r w:rsidRPr="004B5118">
              <w:rPr>
                <w:rFonts w:cs="Calibri"/>
                <w:szCs w:val="22"/>
              </w:rPr>
              <w:t>čl</w:t>
            </w:r>
            <w:proofErr w:type="spellEnd"/>
            <w:r w:rsidRPr="004B5118">
              <w:rPr>
                <w:rFonts w:cs="Calibri"/>
                <w:szCs w:val="22"/>
              </w:rPr>
              <w:t xml:space="preserve">. </w:t>
            </w:r>
            <w:r w:rsidR="00DC2D78" w:rsidRPr="004B5118">
              <w:rPr>
                <w:rFonts w:cs="Calibri"/>
                <w:szCs w:val="22"/>
              </w:rPr>
              <w:t>22</w:t>
            </w:r>
          </w:p>
          <w:p w14:paraId="275A895E" w14:textId="688D0BA7" w:rsidR="0022695C" w:rsidRPr="004B5118" w:rsidRDefault="0022695C" w:rsidP="0022695C">
            <w:pPr>
              <w:jc w:val="both"/>
              <w:rPr>
                <w:rFonts w:cs="Calibri"/>
                <w:szCs w:val="22"/>
              </w:rPr>
            </w:pPr>
            <w:proofErr w:type="spellStart"/>
            <w:r w:rsidRPr="004B5118">
              <w:rPr>
                <w:rFonts w:cs="Calibri"/>
                <w:szCs w:val="22"/>
              </w:rPr>
              <w:t>Prilikom</w:t>
            </w:r>
            <w:proofErr w:type="spellEnd"/>
            <w:r w:rsidRPr="004B5118">
              <w:rPr>
                <w:rFonts w:cs="Calibri"/>
                <w:szCs w:val="22"/>
              </w:rPr>
              <w:t xml:space="preserve"> </w:t>
            </w:r>
            <w:proofErr w:type="spellStart"/>
            <w:r w:rsidRPr="004B5118">
              <w:rPr>
                <w:rFonts w:cs="Calibri"/>
                <w:szCs w:val="22"/>
              </w:rPr>
              <w:t>parkiranja</w:t>
            </w:r>
            <w:proofErr w:type="spellEnd"/>
            <w:r w:rsidRPr="004B5118">
              <w:rPr>
                <w:rFonts w:cs="Calibri"/>
                <w:szCs w:val="22"/>
              </w:rPr>
              <w:t xml:space="preserve">, </w:t>
            </w:r>
            <w:proofErr w:type="spellStart"/>
            <w:r w:rsidRPr="004B5118">
              <w:rPr>
                <w:rFonts w:cs="Calibri"/>
                <w:szCs w:val="22"/>
              </w:rPr>
              <w:t>Korisnik</w:t>
            </w:r>
            <w:proofErr w:type="spellEnd"/>
            <w:r w:rsidRPr="004B5118">
              <w:rPr>
                <w:rFonts w:cs="Calibri"/>
                <w:szCs w:val="22"/>
              </w:rPr>
              <w:t xml:space="preserve"> je </w:t>
            </w:r>
            <w:proofErr w:type="spellStart"/>
            <w:r w:rsidRPr="004B5118">
              <w:rPr>
                <w:rFonts w:cs="Calibri"/>
                <w:szCs w:val="22"/>
              </w:rPr>
              <w:t>odgovoran</w:t>
            </w:r>
            <w:proofErr w:type="spellEnd"/>
            <w:r w:rsidRPr="004B5118">
              <w:rPr>
                <w:rFonts w:cs="Calibri"/>
                <w:szCs w:val="22"/>
              </w:rPr>
              <w:t xml:space="preserve"> za </w:t>
            </w:r>
            <w:proofErr w:type="spellStart"/>
            <w:r w:rsidRPr="004B5118">
              <w:rPr>
                <w:rFonts w:cs="Calibri"/>
                <w:szCs w:val="22"/>
              </w:rPr>
              <w:t>stvari</w:t>
            </w:r>
            <w:proofErr w:type="spellEnd"/>
            <w:r w:rsidRPr="004B5118">
              <w:rPr>
                <w:rFonts w:cs="Calibri"/>
                <w:szCs w:val="22"/>
              </w:rPr>
              <w:t xml:space="preserve"> </w:t>
            </w:r>
            <w:proofErr w:type="spellStart"/>
            <w:r w:rsidRPr="004B5118">
              <w:rPr>
                <w:rFonts w:cs="Calibri"/>
                <w:szCs w:val="22"/>
              </w:rPr>
              <w:t>ostavljene</w:t>
            </w:r>
            <w:proofErr w:type="spellEnd"/>
            <w:r w:rsidRPr="004B5118">
              <w:rPr>
                <w:rFonts w:cs="Calibri"/>
                <w:szCs w:val="22"/>
              </w:rPr>
              <w:t xml:space="preserve"> u </w:t>
            </w:r>
            <w:proofErr w:type="spellStart"/>
            <w:r w:rsidRPr="004B5118">
              <w:rPr>
                <w:rFonts w:cs="Calibri"/>
                <w:szCs w:val="22"/>
              </w:rPr>
              <w:t>automobilu</w:t>
            </w:r>
            <w:proofErr w:type="spellEnd"/>
            <w:r w:rsidRPr="004B5118">
              <w:rPr>
                <w:rFonts w:cs="Calibri"/>
                <w:szCs w:val="22"/>
              </w:rPr>
              <w:t xml:space="preserve">, </w:t>
            </w:r>
            <w:proofErr w:type="spellStart"/>
            <w:r w:rsidRPr="004B5118">
              <w:rPr>
                <w:rFonts w:cs="Calibri"/>
                <w:szCs w:val="22"/>
              </w:rPr>
              <w:t>zatvaranjem</w:t>
            </w:r>
            <w:proofErr w:type="spellEnd"/>
            <w:r w:rsidRPr="004B5118">
              <w:rPr>
                <w:rFonts w:cs="Calibri"/>
                <w:szCs w:val="22"/>
              </w:rPr>
              <w:t xml:space="preserve"> </w:t>
            </w:r>
            <w:proofErr w:type="spellStart"/>
            <w:r w:rsidRPr="004B5118">
              <w:rPr>
                <w:rFonts w:cs="Calibri"/>
                <w:szCs w:val="22"/>
              </w:rPr>
              <w:t>vrata</w:t>
            </w:r>
            <w:proofErr w:type="spellEnd"/>
            <w:r w:rsidRPr="004B5118">
              <w:rPr>
                <w:rFonts w:cs="Calibri"/>
                <w:szCs w:val="22"/>
              </w:rPr>
              <w:t xml:space="preserve">, </w:t>
            </w:r>
            <w:proofErr w:type="spellStart"/>
            <w:r w:rsidRPr="004B5118">
              <w:rPr>
                <w:rFonts w:cs="Calibri"/>
                <w:szCs w:val="22"/>
              </w:rPr>
              <w:t>haube</w:t>
            </w:r>
            <w:proofErr w:type="spellEnd"/>
            <w:r w:rsidRPr="004B5118">
              <w:rPr>
                <w:rFonts w:cs="Calibri"/>
                <w:szCs w:val="22"/>
              </w:rPr>
              <w:t xml:space="preserve"> i </w:t>
            </w:r>
            <w:proofErr w:type="spellStart"/>
            <w:r w:rsidRPr="004B5118">
              <w:rPr>
                <w:rFonts w:cs="Calibri"/>
                <w:szCs w:val="22"/>
              </w:rPr>
              <w:t>poklopca</w:t>
            </w:r>
            <w:proofErr w:type="spellEnd"/>
            <w:r w:rsidRPr="004B5118">
              <w:rPr>
                <w:rFonts w:cs="Calibri"/>
                <w:szCs w:val="22"/>
              </w:rPr>
              <w:t xml:space="preserve"> </w:t>
            </w:r>
            <w:proofErr w:type="spellStart"/>
            <w:r w:rsidRPr="004B5118">
              <w:rPr>
                <w:rFonts w:cs="Calibri"/>
                <w:szCs w:val="22"/>
              </w:rPr>
              <w:t>prtljažnika</w:t>
            </w:r>
            <w:proofErr w:type="spellEnd"/>
            <w:r w:rsidRPr="004B5118">
              <w:rPr>
                <w:rFonts w:cs="Calibri"/>
                <w:szCs w:val="22"/>
              </w:rPr>
              <w:t xml:space="preserve">, </w:t>
            </w:r>
            <w:proofErr w:type="spellStart"/>
            <w:r w:rsidRPr="004B5118">
              <w:rPr>
                <w:rFonts w:cs="Calibri"/>
                <w:szCs w:val="22"/>
              </w:rPr>
              <w:t>prozora</w:t>
            </w:r>
            <w:proofErr w:type="spellEnd"/>
            <w:r w:rsidRPr="004B5118">
              <w:rPr>
                <w:rFonts w:cs="Calibri"/>
                <w:szCs w:val="22"/>
              </w:rPr>
              <w:t xml:space="preserve">, </w:t>
            </w:r>
            <w:proofErr w:type="spellStart"/>
            <w:r w:rsidRPr="004B5118">
              <w:rPr>
                <w:rFonts w:cs="Calibri"/>
                <w:szCs w:val="22"/>
              </w:rPr>
              <w:t>šibera</w:t>
            </w:r>
            <w:proofErr w:type="spellEnd"/>
            <w:r w:rsidRPr="004B5118">
              <w:rPr>
                <w:rFonts w:cs="Calibri"/>
                <w:szCs w:val="22"/>
              </w:rPr>
              <w:t xml:space="preserve">, </w:t>
            </w:r>
            <w:proofErr w:type="spellStart"/>
            <w:r w:rsidRPr="004B5118">
              <w:rPr>
                <w:rFonts w:cs="Calibri"/>
                <w:szCs w:val="22"/>
              </w:rPr>
              <w:t>poklopca</w:t>
            </w:r>
            <w:proofErr w:type="spellEnd"/>
            <w:r w:rsidRPr="004B5118">
              <w:rPr>
                <w:rFonts w:cs="Calibri"/>
                <w:szCs w:val="22"/>
              </w:rPr>
              <w:t xml:space="preserve"> </w:t>
            </w:r>
            <w:proofErr w:type="spellStart"/>
            <w:r w:rsidRPr="004B5118">
              <w:rPr>
                <w:rFonts w:cs="Calibri"/>
                <w:szCs w:val="22"/>
              </w:rPr>
              <w:t>rezervoara</w:t>
            </w:r>
            <w:proofErr w:type="spellEnd"/>
            <w:r w:rsidRPr="004B5118">
              <w:rPr>
                <w:rFonts w:cs="Calibri"/>
                <w:szCs w:val="22"/>
              </w:rPr>
              <w:t xml:space="preserve"> i sl., </w:t>
            </w:r>
            <w:proofErr w:type="spellStart"/>
            <w:r w:rsidRPr="004B5118">
              <w:rPr>
                <w:rFonts w:cs="Calibri"/>
                <w:szCs w:val="22"/>
              </w:rPr>
              <w:t>jer</w:t>
            </w:r>
            <w:proofErr w:type="spellEnd"/>
            <w:r w:rsidRPr="004B5118">
              <w:rPr>
                <w:rFonts w:cs="Calibri"/>
                <w:szCs w:val="22"/>
              </w:rPr>
              <w:t xml:space="preserve"> za </w:t>
            </w:r>
            <w:proofErr w:type="spellStart"/>
            <w:r w:rsidRPr="004B5118">
              <w:rPr>
                <w:rFonts w:cs="Calibri"/>
                <w:szCs w:val="22"/>
              </w:rPr>
              <w:t>njihovu</w:t>
            </w:r>
            <w:proofErr w:type="spellEnd"/>
            <w:r w:rsidRPr="004B5118">
              <w:rPr>
                <w:rFonts w:cs="Calibri"/>
                <w:szCs w:val="22"/>
              </w:rPr>
              <w:t xml:space="preserve"> </w:t>
            </w:r>
            <w:proofErr w:type="spellStart"/>
            <w:r w:rsidRPr="004B5118">
              <w:rPr>
                <w:rFonts w:cs="Calibri"/>
                <w:szCs w:val="22"/>
              </w:rPr>
              <w:t>bezbednost</w:t>
            </w:r>
            <w:proofErr w:type="spellEnd"/>
            <w:r w:rsidRPr="004B5118">
              <w:rPr>
                <w:rFonts w:cs="Calibri"/>
                <w:szCs w:val="22"/>
              </w:rPr>
              <w:t xml:space="preserve"> </w:t>
            </w:r>
            <w:proofErr w:type="spellStart"/>
            <w:r w:rsidRPr="004B5118">
              <w:rPr>
                <w:rFonts w:cs="Calibri"/>
                <w:szCs w:val="22"/>
              </w:rPr>
              <w:t>Vlasnik</w:t>
            </w:r>
            <w:proofErr w:type="spellEnd"/>
            <w:r w:rsidRPr="004B5118">
              <w:rPr>
                <w:rFonts w:cs="Calibri"/>
                <w:szCs w:val="22"/>
              </w:rPr>
              <w:t xml:space="preserve"> </w:t>
            </w:r>
            <w:proofErr w:type="spellStart"/>
            <w:r w:rsidRPr="004B5118">
              <w:rPr>
                <w:rFonts w:cs="Calibri"/>
                <w:szCs w:val="22"/>
              </w:rPr>
              <w:t>nije</w:t>
            </w:r>
            <w:proofErr w:type="spellEnd"/>
            <w:r w:rsidRPr="004B5118">
              <w:rPr>
                <w:rFonts w:cs="Calibri"/>
                <w:szCs w:val="22"/>
              </w:rPr>
              <w:t xml:space="preserve"> </w:t>
            </w:r>
            <w:proofErr w:type="spellStart"/>
            <w:r w:rsidRPr="004B5118">
              <w:rPr>
                <w:rFonts w:cs="Calibri"/>
                <w:szCs w:val="22"/>
              </w:rPr>
              <w:t>odgovoran</w:t>
            </w:r>
            <w:proofErr w:type="spellEnd"/>
            <w:r w:rsidRPr="004B5118">
              <w:rPr>
                <w:rFonts w:cs="Calibri"/>
                <w:szCs w:val="22"/>
              </w:rPr>
              <w:t xml:space="preserve"> </w:t>
            </w:r>
            <w:proofErr w:type="spellStart"/>
            <w:r w:rsidRPr="004B5118">
              <w:rPr>
                <w:rFonts w:cs="Calibri"/>
                <w:szCs w:val="22"/>
              </w:rPr>
              <w:t>ni</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koji </w:t>
            </w:r>
            <w:proofErr w:type="spellStart"/>
            <w:r w:rsidRPr="004B5118">
              <w:rPr>
                <w:rFonts w:cs="Calibri"/>
                <w:szCs w:val="22"/>
              </w:rPr>
              <w:t>način</w:t>
            </w:r>
            <w:proofErr w:type="spellEnd"/>
            <w:r w:rsidRPr="004B5118">
              <w:rPr>
                <w:rFonts w:cs="Calibri"/>
                <w:szCs w:val="22"/>
              </w:rPr>
              <w:t>.</w:t>
            </w:r>
          </w:p>
        </w:tc>
      </w:tr>
      <w:tr w:rsidR="0022695C" w:rsidRPr="004B5118" w14:paraId="32BF9AB7" w14:textId="77777777" w:rsidTr="004B5118">
        <w:tc>
          <w:tcPr>
            <w:tcW w:w="4814" w:type="dxa"/>
          </w:tcPr>
          <w:p w14:paraId="628045ED" w14:textId="77777777" w:rsidR="0022695C" w:rsidRPr="004B5118" w:rsidRDefault="0022695C" w:rsidP="0022695C">
            <w:pPr>
              <w:jc w:val="both"/>
              <w:rPr>
                <w:rFonts w:cs="Calibri"/>
                <w:szCs w:val="22"/>
              </w:rPr>
            </w:pPr>
          </w:p>
        </w:tc>
        <w:tc>
          <w:tcPr>
            <w:tcW w:w="4815" w:type="dxa"/>
          </w:tcPr>
          <w:p w14:paraId="6E078D2B" w14:textId="77777777" w:rsidR="0022695C" w:rsidRPr="004B5118" w:rsidRDefault="0022695C" w:rsidP="0022695C">
            <w:pPr>
              <w:jc w:val="both"/>
              <w:rPr>
                <w:rFonts w:cs="Calibri"/>
                <w:szCs w:val="22"/>
              </w:rPr>
            </w:pPr>
          </w:p>
        </w:tc>
      </w:tr>
      <w:tr w:rsidR="0022695C" w:rsidRPr="004B5118" w14:paraId="2C8604DE" w14:textId="77777777" w:rsidTr="004B5118">
        <w:tc>
          <w:tcPr>
            <w:tcW w:w="4814" w:type="dxa"/>
          </w:tcPr>
          <w:p w14:paraId="67995F22" w14:textId="0A8C58BC" w:rsidR="0022695C" w:rsidRPr="004B5118" w:rsidRDefault="0022695C" w:rsidP="0022695C">
            <w:pPr>
              <w:rPr>
                <w:rFonts w:cs="Calibri"/>
                <w:szCs w:val="22"/>
              </w:rPr>
            </w:pPr>
            <w:r w:rsidRPr="004B5118">
              <w:rPr>
                <w:rFonts w:cs="Calibri"/>
                <w:szCs w:val="22"/>
              </w:rPr>
              <w:t xml:space="preserve">Art. </w:t>
            </w:r>
            <w:r w:rsidR="00DC2D78" w:rsidRPr="004B5118">
              <w:rPr>
                <w:rFonts w:cs="Calibri"/>
                <w:szCs w:val="22"/>
              </w:rPr>
              <w:t>23</w:t>
            </w:r>
          </w:p>
          <w:p w14:paraId="42BD8DD5" w14:textId="0E97E487" w:rsidR="0022695C" w:rsidRPr="004B5118" w:rsidRDefault="0022695C" w:rsidP="00EE59B6">
            <w:pPr>
              <w:jc w:val="both"/>
              <w:rPr>
                <w:rFonts w:cs="Calibri"/>
                <w:szCs w:val="22"/>
              </w:rPr>
            </w:pPr>
            <w:r w:rsidRPr="004B5118">
              <w:rPr>
                <w:rFonts w:cs="Calibri"/>
                <w:szCs w:val="22"/>
              </w:rPr>
              <w:t>Users are advised not to leave valuables in the vehicles, and the Owner is not responsible for their disappearance.</w:t>
            </w:r>
          </w:p>
        </w:tc>
        <w:tc>
          <w:tcPr>
            <w:tcW w:w="4815" w:type="dxa"/>
          </w:tcPr>
          <w:p w14:paraId="5B746AEF" w14:textId="4534E8B5" w:rsidR="0022695C" w:rsidRPr="004B5118" w:rsidRDefault="0022695C" w:rsidP="0022695C">
            <w:pPr>
              <w:jc w:val="both"/>
              <w:rPr>
                <w:rFonts w:cs="Calibri"/>
                <w:szCs w:val="22"/>
              </w:rPr>
            </w:pPr>
            <w:proofErr w:type="spellStart"/>
            <w:r w:rsidRPr="004B5118">
              <w:rPr>
                <w:rFonts w:cs="Calibri"/>
                <w:szCs w:val="22"/>
              </w:rPr>
              <w:t>čl</w:t>
            </w:r>
            <w:proofErr w:type="spellEnd"/>
            <w:r w:rsidRPr="004B5118">
              <w:rPr>
                <w:rFonts w:cs="Calibri"/>
                <w:szCs w:val="22"/>
              </w:rPr>
              <w:t xml:space="preserve">. </w:t>
            </w:r>
            <w:r w:rsidR="00DC2D78" w:rsidRPr="004B5118">
              <w:rPr>
                <w:rFonts w:cs="Calibri"/>
                <w:szCs w:val="22"/>
              </w:rPr>
              <w:t>23</w:t>
            </w:r>
            <w:r w:rsidRPr="004B5118">
              <w:rPr>
                <w:rFonts w:cs="Calibri"/>
                <w:szCs w:val="22"/>
              </w:rPr>
              <w:t xml:space="preserve"> </w:t>
            </w:r>
          </w:p>
          <w:p w14:paraId="7CF70BA0" w14:textId="0ECA0421" w:rsidR="0022695C" w:rsidRPr="004B5118" w:rsidRDefault="0022695C" w:rsidP="0022695C">
            <w:pPr>
              <w:jc w:val="both"/>
              <w:rPr>
                <w:rFonts w:cs="Calibri"/>
                <w:szCs w:val="22"/>
              </w:rPr>
            </w:pPr>
            <w:proofErr w:type="spellStart"/>
            <w:r w:rsidRPr="004B5118">
              <w:rPr>
                <w:rFonts w:cs="Calibri"/>
                <w:szCs w:val="22"/>
              </w:rPr>
              <w:t>Korisnicima</w:t>
            </w:r>
            <w:proofErr w:type="spellEnd"/>
            <w:r w:rsidRPr="004B5118">
              <w:rPr>
                <w:rFonts w:cs="Calibri"/>
                <w:szCs w:val="22"/>
              </w:rPr>
              <w:t xml:space="preserve"> se </w:t>
            </w:r>
            <w:proofErr w:type="spellStart"/>
            <w:r w:rsidRPr="004B5118">
              <w:rPr>
                <w:rFonts w:cs="Calibri"/>
                <w:szCs w:val="22"/>
              </w:rPr>
              <w:t>savetuje</w:t>
            </w:r>
            <w:proofErr w:type="spellEnd"/>
            <w:r w:rsidRPr="004B5118">
              <w:rPr>
                <w:rFonts w:cs="Calibri"/>
                <w:szCs w:val="22"/>
              </w:rPr>
              <w:t xml:space="preserve"> da ne </w:t>
            </w:r>
            <w:proofErr w:type="spellStart"/>
            <w:r w:rsidRPr="004B5118">
              <w:rPr>
                <w:rFonts w:cs="Calibri"/>
                <w:szCs w:val="22"/>
              </w:rPr>
              <w:t>ostavljaju</w:t>
            </w:r>
            <w:proofErr w:type="spellEnd"/>
            <w:r w:rsidRPr="004B5118">
              <w:rPr>
                <w:rFonts w:cs="Calibri"/>
                <w:szCs w:val="22"/>
              </w:rPr>
              <w:t xml:space="preserve"> </w:t>
            </w:r>
            <w:proofErr w:type="spellStart"/>
            <w:r w:rsidRPr="004B5118">
              <w:rPr>
                <w:rFonts w:cs="Calibri"/>
                <w:szCs w:val="22"/>
              </w:rPr>
              <w:t>dragocenosti</w:t>
            </w:r>
            <w:proofErr w:type="spellEnd"/>
            <w:r w:rsidRPr="004B5118">
              <w:rPr>
                <w:rFonts w:cs="Calibri"/>
                <w:szCs w:val="22"/>
              </w:rPr>
              <w:t xml:space="preserve"> u </w:t>
            </w:r>
            <w:proofErr w:type="spellStart"/>
            <w:r w:rsidRPr="004B5118">
              <w:rPr>
                <w:rFonts w:cs="Calibri"/>
                <w:szCs w:val="22"/>
              </w:rPr>
              <w:t>vozilima</w:t>
            </w:r>
            <w:proofErr w:type="spellEnd"/>
            <w:r w:rsidRPr="004B5118">
              <w:rPr>
                <w:rFonts w:cs="Calibri"/>
                <w:szCs w:val="22"/>
              </w:rPr>
              <w:t xml:space="preserve">, </w:t>
            </w:r>
            <w:proofErr w:type="gramStart"/>
            <w:r w:rsidRPr="004B5118">
              <w:rPr>
                <w:rFonts w:cs="Calibri"/>
                <w:szCs w:val="22"/>
              </w:rPr>
              <w:t xml:space="preserve">i  </w:t>
            </w:r>
            <w:proofErr w:type="spellStart"/>
            <w:r w:rsidRPr="004B5118">
              <w:rPr>
                <w:rFonts w:cs="Calibri"/>
                <w:szCs w:val="22"/>
              </w:rPr>
              <w:t>Vlasnik</w:t>
            </w:r>
            <w:proofErr w:type="spellEnd"/>
            <w:proofErr w:type="gramEnd"/>
            <w:r w:rsidRPr="004B5118">
              <w:rPr>
                <w:rFonts w:cs="Calibri"/>
                <w:szCs w:val="22"/>
              </w:rPr>
              <w:t xml:space="preserve"> </w:t>
            </w:r>
            <w:proofErr w:type="spellStart"/>
            <w:r w:rsidRPr="004B5118">
              <w:rPr>
                <w:rFonts w:cs="Calibri"/>
                <w:szCs w:val="22"/>
              </w:rPr>
              <w:t>nije</w:t>
            </w:r>
            <w:proofErr w:type="spellEnd"/>
            <w:r w:rsidRPr="004B5118">
              <w:rPr>
                <w:rFonts w:cs="Calibri"/>
                <w:szCs w:val="22"/>
              </w:rPr>
              <w:t xml:space="preserve"> </w:t>
            </w:r>
            <w:proofErr w:type="spellStart"/>
            <w:r w:rsidRPr="004B5118">
              <w:rPr>
                <w:rFonts w:cs="Calibri"/>
                <w:szCs w:val="22"/>
              </w:rPr>
              <w:t>odgovoran</w:t>
            </w:r>
            <w:proofErr w:type="spellEnd"/>
            <w:r w:rsidRPr="004B5118">
              <w:rPr>
                <w:rFonts w:cs="Calibri"/>
                <w:szCs w:val="22"/>
              </w:rPr>
              <w:t xml:space="preserve"> za </w:t>
            </w:r>
            <w:proofErr w:type="spellStart"/>
            <w:r w:rsidRPr="004B5118">
              <w:rPr>
                <w:rFonts w:cs="Calibri"/>
                <w:szCs w:val="22"/>
              </w:rPr>
              <w:t>njihov</w:t>
            </w:r>
            <w:proofErr w:type="spellEnd"/>
            <w:r w:rsidRPr="004B5118">
              <w:rPr>
                <w:rFonts w:cs="Calibri"/>
                <w:szCs w:val="22"/>
              </w:rPr>
              <w:t xml:space="preserve"> </w:t>
            </w:r>
            <w:proofErr w:type="spellStart"/>
            <w:r w:rsidRPr="004B5118">
              <w:rPr>
                <w:rFonts w:cs="Calibri"/>
                <w:szCs w:val="22"/>
              </w:rPr>
              <w:t>nestanak</w:t>
            </w:r>
            <w:proofErr w:type="spellEnd"/>
            <w:r w:rsidRPr="004B5118">
              <w:rPr>
                <w:rFonts w:cs="Calibri"/>
                <w:szCs w:val="22"/>
              </w:rPr>
              <w:t>.</w:t>
            </w:r>
          </w:p>
        </w:tc>
      </w:tr>
      <w:tr w:rsidR="0022695C" w:rsidRPr="004B5118" w14:paraId="0BE329D1" w14:textId="77777777" w:rsidTr="004B5118">
        <w:tc>
          <w:tcPr>
            <w:tcW w:w="4814" w:type="dxa"/>
          </w:tcPr>
          <w:p w14:paraId="2491D24A" w14:textId="77777777" w:rsidR="0022695C" w:rsidRPr="004B5118" w:rsidRDefault="0022695C" w:rsidP="0022695C">
            <w:pPr>
              <w:jc w:val="both"/>
              <w:rPr>
                <w:rFonts w:cs="Calibri"/>
                <w:szCs w:val="22"/>
              </w:rPr>
            </w:pPr>
          </w:p>
        </w:tc>
        <w:tc>
          <w:tcPr>
            <w:tcW w:w="4815" w:type="dxa"/>
          </w:tcPr>
          <w:p w14:paraId="093D333C" w14:textId="77777777" w:rsidR="0022695C" w:rsidRPr="004B5118" w:rsidRDefault="0022695C" w:rsidP="0022695C">
            <w:pPr>
              <w:jc w:val="both"/>
              <w:rPr>
                <w:rFonts w:cs="Calibri"/>
                <w:szCs w:val="22"/>
              </w:rPr>
            </w:pPr>
          </w:p>
        </w:tc>
      </w:tr>
      <w:tr w:rsidR="0022695C" w:rsidRPr="004B5118" w14:paraId="11D940A1" w14:textId="77777777" w:rsidTr="004B5118">
        <w:tc>
          <w:tcPr>
            <w:tcW w:w="4814" w:type="dxa"/>
          </w:tcPr>
          <w:p w14:paraId="445621DE" w14:textId="49503C6D" w:rsidR="0022695C" w:rsidRPr="004B5118" w:rsidRDefault="0022695C" w:rsidP="0022695C">
            <w:pPr>
              <w:rPr>
                <w:rFonts w:cs="Calibri"/>
                <w:szCs w:val="22"/>
              </w:rPr>
            </w:pPr>
            <w:r w:rsidRPr="004B5118">
              <w:rPr>
                <w:rFonts w:cs="Calibri"/>
                <w:szCs w:val="22"/>
              </w:rPr>
              <w:t xml:space="preserve">Art. </w:t>
            </w:r>
            <w:r w:rsidR="00DC2D78" w:rsidRPr="004B5118">
              <w:rPr>
                <w:rFonts w:cs="Calibri"/>
                <w:szCs w:val="22"/>
              </w:rPr>
              <w:t>24</w:t>
            </w:r>
          </w:p>
          <w:p w14:paraId="1297F9E6" w14:textId="32C6DFC3" w:rsidR="0022695C" w:rsidRPr="004B5118" w:rsidRDefault="0022695C" w:rsidP="0022695C">
            <w:pPr>
              <w:rPr>
                <w:rFonts w:cs="Calibri"/>
                <w:szCs w:val="22"/>
              </w:rPr>
            </w:pPr>
            <w:r w:rsidRPr="004B5118">
              <w:rPr>
                <w:rFonts w:cs="Calibri"/>
                <w:szCs w:val="22"/>
              </w:rPr>
              <w:t xml:space="preserve">Users are obliged to comply with the rules of fire protection, as well as the instructions of the Owner, security company or firemen, and Users are directly responsible for the damage caused by not following the </w:t>
            </w:r>
            <w:proofErr w:type="gramStart"/>
            <w:r w:rsidRPr="004B5118">
              <w:rPr>
                <w:rFonts w:cs="Calibri"/>
                <w:szCs w:val="22"/>
              </w:rPr>
              <w:t>aforementioned rules</w:t>
            </w:r>
            <w:proofErr w:type="gramEnd"/>
            <w:r w:rsidRPr="004B5118">
              <w:rPr>
                <w:rFonts w:cs="Calibri"/>
                <w:szCs w:val="22"/>
              </w:rPr>
              <w:t>.</w:t>
            </w:r>
          </w:p>
        </w:tc>
        <w:tc>
          <w:tcPr>
            <w:tcW w:w="4815" w:type="dxa"/>
          </w:tcPr>
          <w:p w14:paraId="35D9B892" w14:textId="262AF718" w:rsidR="0022695C" w:rsidRPr="004B5118" w:rsidRDefault="0022695C" w:rsidP="0022695C">
            <w:pPr>
              <w:jc w:val="both"/>
              <w:rPr>
                <w:rFonts w:cs="Calibri"/>
                <w:szCs w:val="22"/>
              </w:rPr>
            </w:pPr>
            <w:proofErr w:type="spellStart"/>
            <w:r w:rsidRPr="004B5118">
              <w:rPr>
                <w:rFonts w:cs="Calibri"/>
                <w:szCs w:val="22"/>
              </w:rPr>
              <w:t>čl</w:t>
            </w:r>
            <w:proofErr w:type="spellEnd"/>
            <w:r w:rsidRPr="004B5118">
              <w:rPr>
                <w:rFonts w:cs="Calibri"/>
                <w:szCs w:val="22"/>
              </w:rPr>
              <w:t xml:space="preserve">. </w:t>
            </w:r>
            <w:r w:rsidR="00DC2D78" w:rsidRPr="004B5118">
              <w:rPr>
                <w:rFonts w:cs="Calibri"/>
                <w:szCs w:val="22"/>
              </w:rPr>
              <w:t>24</w:t>
            </w:r>
          </w:p>
          <w:p w14:paraId="6B5AB4DC" w14:textId="694049C8" w:rsidR="0022695C" w:rsidRPr="004B5118" w:rsidRDefault="0022695C" w:rsidP="0022695C">
            <w:pPr>
              <w:jc w:val="both"/>
              <w:rPr>
                <w:rFonts w:cs="Calibri"/>
                <w:szCs w:val="22"/>
              </w:rPr>
            </w:pPr>
            <w:proofErr w:type="spellStart"/>
            <w:r w:rsidRPr="004B5118">
              <w:rPr>
                <w:rFonts w:cs="Calibri"/>
                <w:szCs w:val="22"/>
              </w:rPr>
              <w:t>Korisnici</w:t>
            </w:r>
            <w:proofErr w:type="spellEnd"/>
            <w:r w:rsidRPr="004B5118">
              <w:rPr>
                <w:rFonts w:cs="Calibri"/>
                <w:szCs w:val="22"/>
              </w:rPr>
              <w:t xml:space="preserve"> </w:t>
            </w:r>
            <w:proofErr w:type="spellStart"/>
            <w:r w:rsidRPr="004B5118">
              <w:rPr>
                <w:rFonts w:cs="Calibri"/>
                <w:szCs w:val="22"/>
              </w:rPr>
              <w:t>su</w:t>
            </w:r>
            <w:proofErr w:type="spellEnd"/>
            <w:r w:rsidRPr="004B5118">
              <w:rPr>
                <w:rFonts w:cs="Calibri"/>
                <w:szCs w:val="22"/>
              </w:rPr>
              <w:t xml:space="preserve"> </w:t>
            </w:r>
            <w:proofErr w:type="spellStart"/>
            <w:r w:rsidRPr="004B5118">
              <w:rPr>
                <w:rFonts w:cs="Calibri"/>
                <w:szCs w:val="22"/>
              </w:rPr>
              <w:t>dužni</w:t>
            </w:r>
            <w:proofErr w:type="spellEnd"/>
            <w:r w:rsidRPr="004B5118">
              <w:rPr>
                <w:rFonts w:cs="Calibri"/>
                <w:szCs w:val="22"/>
              </w:rPr>
              <w:t xml:space="preserve"> da se </w:t>
            </w:r>
            <w:proofErr w:type="spellStart"/>
            <w:r w:rsidRPr="004B5118">
              <w:rPr>
                <w:rFonts w:cs="Calibri"/>
                <w:szCs w:val="22"/>
              </w:rPr>
              <w:t>pridržavaju</w:t>
            </w:r>
            <w:proofErr w:type="spellEnd"/>
            <w:r w:rsidRPr="004B5118">
              <w:rPr>
                <w:rFonts w:cs="Calibri"/>
                <w:szCs w:val="22"/>
              </w:rPr>
              <w:t xml:space="preserve"> </w:t>
            </w:r>
            <w:proofErr w:type="spellStart"/>
            <w:r w:rsidRPr="004B5118">
              <w:rPr>
                <w:rFonts w:cs="Calibri"/>
                <w:szCs w:val="22"/>
              </w:rPr>
              <w:t>pravila</w:t>
            </w:r>
            <w:proofErr w:type="spellEnd"/>
            <w:r w:rsidRPr="004B5118">
              <w:rPr>
                <w:rFonts w:cs="Calibri"/>
                <w:szCs w:val="22"/>
              </w:rPr>
              <w:t xml:space="preserve"> </w:t>
            </w:r>
            <w:proofErr w:type="spellStart"/>
            <w:r w:rsidRPr="004B5118">
              <w:rPr>
                <w:rFonts w:cs="Calibri"/>
                <w:szCs w:val="22"/>
              </w:rPr>
              <w:t>zaštite</w:t>
            </w:r>
            <w:proofErr w:type="spellEnd"/>
            <w:r w:rsidRPr="004B5118">
              <w:rPr>
                <w:rFonts w:cs="Calibri"/>
                <w:szCs w:val="22"/>
              </w:rPr>
              <w:t xml:space="preserve"> </w:t>
            </w:r>
            <w:proofErr w:type="spellStart"/>
            <w:r w:rsidRPr="004B5118">
              <w:rPr>
                <w:rFonts w:cs="Calibri"/>
                <w:szCs w:val="22"/>
              </w:rPr>
              <w:t>od</w:t>
            </w:r>
            <w:proofErr w:type="spellEnd"/>
            <w:r w:rsidRPr="004B5118">
              <w:rPr>
                <w:rFonts w:cs="Calibri"/>
                <w:szCs w:val="22"/>
              </w:rPr>
              <w:t xml:space="preserve"> </w:t>
            </w:r>
            <w:proofErr w:type="spellStart"/>
            <w:r w:rsidRPr="004B5118">
              <w:rPr>
                <w:rFonts w:cs="Calibri"/>
                <w:szCs w:val="22"/>
              </w:rPr>
              <w:t>požara</w:t>
            </w:r>
            <w:proofErr w:type="spellEnd"/>
            <w:r w:rsidRPr="004B5118">
              <w:rPr>
                <w:rFonts w:cs="Calibri"/>
                <w:szCs w:val="22"/>
              </w:rPr>
              <w:t xml:space="preserve">, </w:t>
            </w:r>
            <w:proofErr w:type="spellStart"/>
            <w:r w:rsidRPr="004B5118">
              <w:rPr>
                <w:rFonts w:cs="Calibri"/>
                <w:szCs w:val="22"/>
              </w:rPr>
              <w:t>kao</w:t>
            </w:r>
            <w:proofErr w:type="spellEnd"/>
            <w:r w:rsidRPr="004B5118">
              <w:rPr>
                <w:rFonts w:cs="Calibri"/>
                <w:szCs w:val="22"/>
              </w:rPr>
              <w:t xml:space="preserve"> i </w:t>
            </w:r>
            <w:proofErr w:type="spellStart"/>
            <w:r w:rsidRPr="004B5118">
              <w:rPr>
                <w:rFonts w:cs="Calibri"/>
                <w:szCs w:val="22"/>
              </w:rPr>
              <w:t>instrukcija</w:t>
            </w:r>
            <w:proofErr w:type="spellEnd"/>
            <w:r w:rsidRPr="004B5118">
              <w:rPr>
                <w:rFonts w:cs="Calibri"/>
                <w:szCs w:val="22"/>
              </w:rPr>
              <w:t xml:space="preserve"> </w:t>
            </w:r>
            <w:proofErr w:type="spellStart"/>
            <w:r w:rsidRPr="004B5118">
              <w:rPr>
                <w:rFonts w:cs="Calibri"/>
                <w:szCs w:val="22"/>
              </w:rPr>
              <w:t>Vlasnika</w:t>
            </w:r>
            <w:proofErr w:type="spellEnd"/>
            <w:r w:rsidRPr="004B5118">
              <w:rPr>
                <w:rFonts w:cs="Calibri"/>
                <w:szCs w:val="22"/>
              </w:rPr>
              <w:t xml:space="preserve">, </w:t>
            </w:r>
            <w:proofErr w:type="spellStart"/>
            <w:r w:rsidRPr="004B5118">
              <w:rPr>
                <w:rFonts w:cs="Calibri"/>
                <w:szCs w:val="22"/>
              </w:rPr>
              <w:t>preduzeća</w:t>
            </w:r>
            <w:proofErr w:type="spellEnd"/>
            <w:r w:rsidRPr="004B5118">
              <w:rPr>
                <w:rFonts w:cs="Calibri"/>
                <w:szCs w:val="22"/>
              </w:rPr>
              <w:t xml:space="preserve"> za </w:t>
            </w:r>
            <w:proofErr w:type="spellStart"/>
            <w:r w:rsidRPr="004B5118">
              <w:rPr>
                <w:rFonts w:cs="Calibri"/>
                <w:szCs w:val="22"/>
              </w:rPr>
              <w:t>obezbeđenje</w:t>
            </w:r>
            <w:proofErr w:type="spellEnd"/>
            <w:r w:rsidRPr="004B5118">
              <w:rPr>
                <w:rFonts w:cs="Calibri"/>
                <w:szCs w:val="22"/>
              </w:rPr>
              <w:t xml:space="preserve"> </w:t>
            </w:r>
            <w:proofErr w:type="spellStart"/>
            <w:r w:rsidRPr="004B5118">
              <w:rPr>
                <w:rFonts w:cs="Calibri"/>
                <w:szCs w:val="22"/>
              </w:rPr>
              <w:t>ili</w:t>
            </w:r>
            <w:proofErr w:type="spellEnd"/>
            <w:r w:rsidRPr="004B5118">
              <w:rPr>
                <w:rFonts w:cs="Calibri"/>
                <w:szCs w:val="22"/>
              </w:rPr>
              <w:t xml:space="preserve"> </w:t>
            </w:r>
            <w:proofErr w:type="spellStart"/>
            <w:r w:rsidRPr="004B5118">
              <w:rPr>
                <w:rFonts w:cs="Calibri"/>
                <w:szCs w:val="22"/>
              </w:rPr>
              <w:t>vatrogasaca</w:t>
            </w:r>
            <w:proofErr w:type="spellEnd"/>
            <w:r w:rsidRPr="004B5118">
              <w:rPr>
                <w:rFonts w:cs="Calibri"/>
                <w:szCs w:val="22"/>
              </w:rPr>
              <w:t xml:space="preserve">, a </w:t>
            </w:r>
            <w:proofErr w:type="spellStart"/>
            <w:r w:rsidRPr="004B5118">
              <w:rPr>
                <w:rFonts w:cs="Calibri"/>
                <w:szCs w:val="22"/>
              </w:rPr>
              <w:t>Korisnici</w:t>
            </w:r>
            <w:proofErr w:type="spellEnd"/>
            <w:r w:rsidRPr="004B5118">
              <w:rPr>
                <w:rFonts w:cs="Calibri"/>
                <w:szCs w:val="22"/>
              </w:rPr>
              <w:t xml:space="preserve"> </w:t>
            </w:r>
            <w:proofErr w:type="spellStart"/>
            <w:r w:rsidRPr="004B5118">
              <w:rPr>
                <w:rFonts w:cs="Calibri"/>
                <w:szCs w:val="22"/>
              </w:rPr>
              <w:t>su</w:t>
            </w:r>
            <w:proofErr w:type="spellEnd"/>
            <w:r w:rsidRPr="004B5118">
              <w:rPr>
                <w:rFonts w:cs="Calibri"/>
                <w:szCs w:val="22"/>
              </w:rPr>
              <w:t xml:space="preserve"> </w:t>
            </w:r>
            <w:proofErr w:type="spellStart"/>
            <w:r w:rsidRPr="004B5118">
              <w:rPr>
                <w:rFonts w:cs="Calibri"/>
                <w:szCs w:val="22"/>
              </w:rPr>
              <w:t>direktno</w:t>
            </w:r>
            <w:proofErr w:type="spellEnd"/>
            <w:r w:rsidRPr="004B5118">
              <w:rPr>
                <w:rFonts w:cs="Calibri"/>
                <w:szCs w:val="22"/>
              </w:rPr>
              <w:t xml:space="preserve"> </w:t>
            </w:r>
            <w:proofErr w:type="spellStart"/>
            <w:r w:rsidRPr="004B5118">
              <w:rPr>
                <w:rFonts w:cs="Calibri"/>
                <w:szCs w:val="22"/>
              </w:rPr>
              <w:t>odgovorni</w:t>
            </w:r>
            <w:proofErr w:type="spellEnd"/>
            <w:r w:rsidRPr="004B5118">
              <w:rPr>
                <w:rFonts w:cs="Calibri"/>
                <w:szCs w:val="22"/>
              </w:rPr>
              <w:t xml:space="preserve"> za </w:t>
            </w:r>
            <w:proofErr w:type="spellStart"/>
            <w:r w:rsidRPr="004B5118">
              <w:rPr>
                <w:rFonts w:cs="Calibri"/>
                <w:szCs w:val="22"/>
              </w:rPr>
              <w:t>štetu</w:t>
            </w:r>
            <w:proofErr w:type="spellEnd"/>
            <w:r w:rsidRPr="004B5118">
              <w:rPr>
                <w:rFonts w:cs="Calibri"/>
                <w:szCs w:val="22"/>
              </w:rPr>
              <w:t xml:space="preserve"> </w:t>
            </w:r>
            <w:proofErr w:type="spellStart"/>
            <w:r w:rsidRPr="004B5118">
              <w:rPr>
                <w:rFonts w:cs="Calibri"/>
                <w:szCs w:val="22"/>
              </w:rPr>
              <w:t>koju</w:t>
            </w:r>
            <w:proofErr w:type="spellEnd"/>
            <w:r w:rsidRPr="004B5118">
              <w:rPr>
                <w:rFonts w:cs="Calibri"/>
                <w:szCs w:val="22"/>
              </w:rPr>
              <w:t xml:space="preserve"> </w:t>
            </w:r>
            <w:proofErr w:type="spellStart"/>
            <w:r w:rsidRPr="004B5118">
              <w:rPr>
                <w:rFonts w:cs="Calibri"/>
                <w:szCs w:val="22"/>
              </w:rPr>
              <w:t>su</w:t>
            </w:r>
            <w:proofErr w:type="spellEnd"/>
            <w:r w:rsidRPr="004B5118">
              <w:rPr>
                <w:rFonts w:cs="Calibri"/>
                <w:szCs w:val="22"/>
              </w:rPr>
              <w:t xml:space="preserve"> </w:t>
            </w:r>
            <w:proofErr w:type="spellStart"/>
            <w:r w:rsidRPr="004B5118">
              <w:rPr>
                <w:rFonts w:cs="Calibri"/>
                <w:szCs w:val="22"/>
              </w:rPr>
              <w:t>prouzrokovali</w:t>
            </w:r>
            <w:proofErr w:type="spellEnd"/>
            <w:r w:rsidRPr="004B5118">
              <w:rPr>
                <w:rFonts w:cs="Calibri"/>
                <w:szCs w:val="22"/>
              </w:rPr>
              <w:t xml:space="preserve"> </w:t>
            </w:r>
            <w:proofErr w:type="spellStart"/>
            <w:r w:rsidRPr="004B5118">
              <w:rPr>
                <w:rFonts w:cs="Calibri"/>
                <w:szCs w:val="22"/>
              </w:rPr>
              <w:t>nepoštovanjem</w:t>
            </w:r>
            <w:proofErr w:type="spellEnd"/>
            <w:r w:rsidRPr="004B5118">
              <w:rPr>
                <w:rFonts w:cs="Calibri"/>
                <w:szCs w:val="22"/>
              </w:rPr>
              <w:t xml:space="preserve"> </w:t>
            </w:r>
            <w:proofErr w:type="spellStart"/>
            <w:r w:rsidRPr="004B5118">
              <w:rPr>
                <w:rFonts w:cs="Calibri"/>
                <w:szCs w:val="22"/>
              </w:rPr>
              <w:t>navedenih</w:t>
            </w:r>
            <w:proofErr w:type="spellEnd"/>
            <w:r w:rsidRPr="004B5118">
              <w:rPr>
                <w:rFonts w:cs="Calibri"/>
                <w:szCs w:val="22"/>
              </w:rPr>
              <w:t xml:space="preserve"> </w:t>
            </w:r>
            <w:proofErr w:type="spellStart"/>
            <w:r w:rsidRPr="004B5118">
              <w:rPr>
                <w:rFonts w:cs="Calibri"/>
                <w:szCs w:val="22"/>
              </w:rPr>
              <w:t>pravila</w:t>
            </w:r>
            <w:proofErr w:type="spellEnd"/>
            <w:r w:rsidRPr="004B5118">
              <w:rPr>
                <w:rFonts w:cs="Calibri"/>
                <w:szCs w:val="22"/>
              </w:rPr>
              <w:t>.</w:t>
            </w:r>
          </w:p>
        </w:tc>
      </w:tr>
      <w:tr w:rsidR="0022695C" w:rsidRPr="004B5118" w14:paraId="7884B93E" w14:textId="77777777" w:rsidTr="004B5118">
        <w:tc>
          <w:tcPr>
            <w:tcW w:w="4814" w:type="dxa"/>
          </w:tcPr>
          <w:p w14:paraId="78374CFE" w14:textId="77777777" w:rsidR="0022695C" w:rsidRPr="004B5118" w:rsidRDefault="0022695C" w:rsidP="0022695C">
            <w:pPr>
              <w:jc w:val="both"/>
              <w:rPr>
                <w:rFonts w:cs="Calibri"/>
                <w:szCs w:val="22"/>
              </w:rPr>
            </w:pPr>
          </w:p>
        </w:tc>
        <w:tc>
          <w:tcPr>
            <w:tcW w:w="4815" w:type="dxa"/>
          </w:tcPr>
          <w:p w14:paraId="7C919818" w14:textId="77777777" w:rsidR="0022695C" w:rsidRPr="004B5118" w:rsidRDefault="0022695C" w:rsidP="0022695C">
            <w:pPr>
              <w:jc w:val="both"/>
              <w:rPr>
                <w:rFonts w:cs="Calibri"/>
                <w:szCs w:val="22"/>
              </w:rPr>
            </w:pPr>
          </w:p>
        </w:tc>
      </w:tr>
      <w:tr w:rsidR="0022695C" w:rsidRPr="004B5118" w14:paraId="193B6947" w14:textId="77777777" w:rsidTr="004B5118">
        <w:tc>
          <w:tcPr>
            <w:tcW w:w="4814" w:type="dxa"/>
          </w:tcPr>
          <w:p w14:paraId="0EE46A1F" w14:textId="595610DC" w:rsidR="0022695C" w:rsidRPr="004B5118" w:rsidRDefault="0022695C" w:rsidP="0022695C">
            <w:pPr>
              <w:rPr>
                <w:rFonts w:cs="Calibri"/>
                <w:szCs w:val="22"/>
              </w:rPr>
            </w:pPr>
            <w:r w:rsidRPr="004B5118">
              <w:rPr>
                <w:rFonts w:cs="Calibri"/>
                <w:szCs w:val="22"/>
              </w:rPr>
              <w:t xml:space="preserve">Art. </w:t>
            </w:r>
            <w:r w:rsidR="00DC2D78" w:rsidRPr="004B5118">
              <w:rPr>
                <w:rFonts w:cs="Calibri"/>
                <w:szCs w:val="22"/>
              </w:rPr>
              <w:t>25</w:t>
            </w:r>
          </w:p>
          <w:p w14:paraId="3A26DE0C" w14:textId="6FF6A11D" w:rsidR="0022695C" w:rsidRPr="004B5118" w:rsidRDefault="0022695C" w:rsidP="0022695C">
            <w:pPr>
              <w:jc w:val="both"/>
              <w:rPr>
                <w:rFonts w:cs="Calibri"/>
                <w:szCs w:val="22"/>
              </w:rPr>
            </w:pPr>
            <w:r w:rsidRPr="004B5118">
              <w:rPr>
                <w:rFonts w:cs="Calibri"/>
                <w:szCs w:val="22"/>
              </w:rPr>
              <w:t>The driver and other passengers are obliged to keep the Parking clean and must not leave any materials in the Parking; waste must be disposed of in places designated for waste disposal.</w:t>
            </w:r>
          </w:p>
        </w:tc>
        <w:tc>
          <w:tcPr>
            <w:tcW w:w="4815" w:type="dxa"/>
          </w:tcPr>
          <w:p w14:paraId="5EC3E86A" w14:textId="55D1AA27" w:rsidR="0022695C" w:rsidRPr="004B5118" w:rsidRDefault="0022695C" w:rsidP="0022695C">
            <w:pPr>
              <w:jc w:val="both"/>
              <w:rPr>
                <w:rFonts w:cs="Calibri"/>
                <w:szCs w:val="22"/>
              </w:rPr>
            </w:pPr>
            <w:proofErr w:type="spellStart"/>
            <w:r w:rsidRPr="004B5118">
              <w:rPr>
                <w:rFonts w:cs="Calibri"/>
                <w:szCs w:val="22"/>
              </w:rPr>
              <w:t>čl</w:t>
            </w:r>
            <w:proofErr w:type="spellEnd"/>
            <w:r w:rsidRPr="004B5118">
              <w:rPr>
                <w:rFonts w:cs="Calibri"/>
                <w:szCs w:val="22"/>
              </w:rPr>
              <w:t xml:space="preserve">. </w:t>
            </w:r>
            <w:r w:rsidR="00DC2D78" w:rsidRPr="004B5118">
              <w:rPr>
                <w:rFonts w:cs="Calibri"/>
                <w:szCs w:val="22"/>
              </w:rPr>
              <w:t>25</w:t>
            </w:r>
          </w:p>
          <w:p w14:paraId="0021515F" w14:textId="638FB6DD" w:rsidR="0022695C" w:rsidRPr="004B5118" w:rsidRDefault="0022695C" w:rsidP="0022695C">
            <w:pPr>
              <w:jc w:val="both"/>
              <w:rPr>
                <w:rFonts w:cs="Calibri"/>
                <w:szCs w:val="22"/>
              </w:rPr>
            </w:pPr>
            <w:proofErr w:type="spellStart"/>
            <w:r w:rsidRPr="004B5118">
              <w:rPr>
                <w:rFonts w:cs="Calibri"/>
                <w:szCs w:val="22"/>
              </w:rPr>
              <w:t>Vozač</w:t>
            </w:r>
            <w:proofErr w:type="spellEnd"/>
            <w:r w:rsidRPr="004B5118">
              <w:rPr>
                <w:rFonts w:cs="Calibri"/>
                <w:szCs w:val="22"/>
              </w:rPr>
              <w:t xml:space="preserve"> i </w:t>
            </w:r>
            <w:proofErr w:type="spellStart"/>
            <w:r w:rsidRPr="004B5118">
              <w:rPr>
                <w:rFonts w:cs="Calibri"/>
                <w:szCs w:val="22"/>
              </w:rPr>
              <w:t>ostali</w:t>
            </w:r>
            <w:proofErr w:type="spellEnd"/>
            <w:r w:rsidRPr="004B5118">
              <w:rPr>
                <w:rFonts w:cs="Calibri"/>
                <w:szCs w:val="22"/>
              </w:rPr>
              <w:t xml:space="preserve"> </w:t>
            </w:r>
            <w:proofErr w:type="spellStart"/>
            <w:r w:rsidRPr="004B5118">
              <w:rPr>
                <w:rFonts w:cs="Calibri"/>
                <w:szCs w:val="22"/>
              </w:rPr>
              <w:t>putnici</w:t>
            </w:r>
            <w:proofErr w:type="spellEnd"/>
            <w:r w:rsidRPr="004B5118">
              <w:rPr>
                <w:rFonts w:cs="Calibri"/>
                <w:szCs w:val="22"/>
              </w:rPr>
              <w:t xml:space="preserve"> </w:t>
            </w:r>
            <w:proofErr w:type="spellStart"/>
            <w:r w:rsidRPr="004B5118">
              <w:rPr>
                <w:rFonts w:cs="Calibri"/>
                <w:szCs w:val="22"/>
              </w:rPr>
              <w:t>dužni</w:t>
            </w:r>
            <w:proofErr w:type="spellEnd"/>
            <w:r w:rsidRPr="004B5118">
              <w:rPr>
                <w:rFonts w:cs="Calibri"/>
                <w:szCs w:val="22"/>
              </w:rPr>
              <w:t xml:space="preserve"> </w:t>
            </w:r>
            <w:proofErr w:type="spellStart"/>
            <w:r w:rsidRPr="004B5118">
              <w:rPr>
                <w:rFonts w:cs="Calibri"/>
                <w:szCs w:val="22"/>
              </w:rPr>
              <w:t>su</w:t>
            </w:r>
            <w:proofErr w:type="spellEnd"/>
            <w:r w:rsidRPr="004B5118">
              <w:rPr>
                <w:rFonts w:cs="Calibri"/>
                <w:szCs w:val="22"/>
              </w:rPr>
              <w:t xml:space="preserve"> da </w:t>
            </w:r>
            <w:proofErr w:type="spellStart"/>
            <w:r w:rsidRPr="004B5118">
              <w:rPr>
                <w:rFonts w:cs="Calibri"/>
                <w:szCs w:val="22"/>
              </w:rPr>
              <w:t>održavaju</w:t>
            </w:r>
            <w:proofErr w:type="spellEnd"/>
            <w:r w:rsidRPr="004B5118">
              <w:rPr>
                <w:rFonts w:cs="Calibri"/>
                <w:szCs w:val="22"/>
              </w:rPr>
              <w:t xml:space="preserve"> Parking </w:t>
            </w:r>
            <w:proofErr w:type="spellStart"/>
            <w:r w:rsidRPr="004B5118">
              <w:rPr>
                <w:rFonts w:cs="Calibri"/>
                <w:szCs w:val="22"/>
              </w:rPr>
              <w:t>čistim</w:t>
            </w:r>
            <w:proofErr w:type="spellEnd"/>
            <w:r w:rsidRPr="004B5118">
              <w:rPr>
                <w:rFonts w:cs="Calibri"/>
                <w:szCs w:val="22"/>
              </w:rPr>
              <w:t xml:space="preserve"> i ne </w:t>
            </w:r>
            <w:proofErr w:type="spellStart"/>
            <w:r w:rsidRPr="004B5118">
              <w:rPr>
                <w:rFonts w:cs="Calibri"/>
                <w:szCs w:val="22"/>
              </w:rPr>
              <w:t>smeju</w:t>
            </w:r>
            <w:proofErr w:type="spellEnd"/>
            <w:r w:rsidRPr="004B5118">
              <w:rPr>
                <w:rFonts w:cs="Calibri"/>
                <w:szCs w:val="22"/>
              </w:rPr>
              <w:t xml:space="preserve"> da </w:t>
            </w:r>
            <w:proofErr w:type="spellStart"/>
            <w:r w:rsidRPr="004B5118">
              <w:rPr>
                <w:rFonts w:cs="Calibri"/>
                <w:szCs w:val="22"/>
              </w:rPr>
              <w:t>odlažu</w:t>
            </w:r>
            <w:proofErr w:type="spellEnd"/>
            <w:r w:rsidRPr="004B5118">
              <w:rPr>
                <w:rFonts w:cs="Calibri"/>
                <w:szCs w:val="22"/>
              </w:rPr>
              <w:t xml:space="preserve"> </w:t>
            </w:r>
            <w:proofErr w:type="spellStart"/>
            <w:r w:rsidRPr="004B5118">
              <w:rPr>
                <w:rFonts w:cs="Calibri"/>
                <w:szCs w:val="22"/>
              </w:rPr>
              <w:t>nikakve</w:t>
            </w:r>
            <w:proofErr w:type="spellEnd"/>
            <w:r w:rsidRPr="004B5118">
              <w:rPr>
                <w:rFonts w:cs="Calibri"/>
                <w:szCs w:val="22"/>
              </w:rPr>
              <w:t xml:space="preserve"> </w:t>
            </w:r>
            <w:proofErr w:type="spellStart"/>
            <w:r w:rsidRPr="004B5118">
              <w:rPr>
                <w:rFonts w:cs="Calibri"/>
                <w:szCs w:val="22"/>
              </w:rPr>
              <w:t>materijale</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Parkingu</w:t>
            </w:r>
            <w:proofErr w:type="spellEnd"/>
            <w:r w:rsidRPr="004B5118">
              <w:rPr>
                <w:rFonts w:cs="Calibri"/>
                <w:szCs w:val="22"/>
              </w:rPr>
              <w:t xml:space="preserve">; </w:t>
            </w:r>
            <w:proofErr w:type="spellStart"/>
            <w:r w:rsidRPr="004B5118">
              <w:rPr>
                <w:rFonts w:cs="Calibri"/>
                <w:szCs w:val="22"/>
              </w:rPr>
              <w:t>otpad</w:t>
            </w:r>
            <w:proofErr w:type="spellEnd"/>
            <w:r w:rsidRPr="004B5118">
              <w:rPr>
                <w:rFonts w:cs="Calibri"/>
                <w:szCs w:val="22"/>
              </w:rPr>
              <w:t xml:space="preserve"> se mora </w:t>
            </w:r>
            <w:proofErr w:type="spellStart"/>
            <w:r w:rsidRPr="004B5118">
              <w:rPr>
                <w:rFonts w:cs="Calibri"/>
                <w:szCs w:val="22"/>
              </w:rPr>
              <w:t>odlagati</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mesta</w:t>
            </w:r>
            <w:proofErr w:type="spellEnd"/>
            <w:r w:rsidRPr="004B5118">
              <w:rPr>
                <w:rFonts w:cs="Calibri"/>
                <w:szCs w:val="22"/>
              </w:rPr>
              <w:t xml:space="preserve"> </w:t>
            </w:r>
            <w:proofErr w:type="spellStart"/>
            <w:r w:rsidRPr="004B5118">
              <w:rPr>
                <w:rFonts w:cs="Calibri"/>
                <w:szCs w:val="22"/>
              </w:rPr>
              <w:t>predviđena</w:t>
            </w:r>
            <w:proofErr w:type="spellEnd"/>
            <w:r w:rsidRPr="004B5118">
              <w:rPr>
                <w:rFonts w:cs="Calibri"/>
                <w:szCs w:val="22"/>
              </w:rPr>
              <w:t xml:space="preserve"> za </w:t>
            </w:r>
            <w:proofErr w:type="spellStart"/>
            <w:r w:rsidRPr="004B5118">
              <w:rPr>
                <w:rFonts w:cs="Calibri"/>
                <w:szCs w:val="22"/>
              </w:rPr>
              <w:t>odlaganje</w:t>
            </w:r>
            <w:proofErr w:type="spellEnd"/>
            <w:r w:rsidRPr="004B5118">
              <w:rPr>
                <w:rFonts w:cs="Calibri"/>
                <w:szCs w:val="22"/>
              </w:rPr>
              <w:t xml:space="preserve"> </w:t>
            </w:r>
            <w:proofErr w:type="spellStart"/>
            <w:r w:rsidRPr="004B5118">
              <w:rPr>
                <w:rFonts w:cs="Calibri"/>
                <w:szCs w:val="22"/>
              </w:rPr>
              <w:t>otpada</w:t>
            </w:r>
            <w:proofErr w:type="spellEnd"/>
            <w:r w:rsidRPr="004B5118">
              <w:rPr>
                <w:rFonts w:cs="Calibri"/>
                <w:szCs w:val="22"/>
              </w:rPr>
              <w:t>.</w:t>
            </w:r>
          </w:p>
        </w:tc>
      </w:tr>
      <w:tr w:rsidR="0022695C" w:rsidRPr="004B5118" w14:paraId="6D23F90F" w14:textId="77777777" w:rsidTr="004B5118">
        <w:tc>
          <w:tcPr>
            <w:tcW w:w="4814" w:type="dxa"/>
          </w:tcPr>
          <w:p w14:paraId="2F25D9D3" w14:textId="77777777" w:rsidR="0022695C" w:rsidRPr="004B5118" w:rsidRDefault="0022695C" w:rsidP="0022695C">
            <w:pPr>
              <w:rPr>
                <w:rFonts w:cs="Calibri"/>
                <w:szCs w:val="22"/>
              </w:rPr>
            </w:pPr>
          </w:p>
        </w:tc>
        <w:tc>
          <w:tcPr>
            <w:tcW w:w="4815" w:type="dxa"/>
          </w:tcPr>
          <w:p w14:paraId="5A2233A4" w14:textId="77777777" w:rsidR="0022695C" w:rsidRPr="004B5118" w:rsidRDefault="0022695C" w:rsidP="0022695C">
            <w:pPr>
              <w:jc w:val="both"/>
              <w:rPr>
                <w:rFonts w:cs="Calibri"/>
                <w:szCs w:val="22"/>
              </w:rPr>
            </w:pPr>
          </w:p>
        </w:tc>
      </w:tr>
      <w:tr w:rsidR="0022695C" w:rsidRPr="004B5118" w14:paraId="54E211DF" w14:textId="77777777" w:rsidTr="004B5118">
        <w:tc>
          <w:tcPr>
            <w:tcW w:w="4814" w:type="dxa"/>
          </w:tcPr>
          <w:p w14:paraId="1D63CA45" w14:textId="000B9A5F" w:rsidR="0022695C" w:rsidRPr="004B5118" w:rsidRDefault="0022695C" w:rsidP="0022695C">
            <w:pPr>
              <w:rPr>
                <w:rFonts w:cs="Calibri"/>
                <w:b/>
                <w:bCs/>
                <w:szCs w:val="22"/>
              </w:rPr>
            </w:pPr>
            <w:r w:rsidRPr="004B5118">
              <w:rPr>
                <w:rFonts w:cs="Calibri"/>
                <w:b/>
                <w:bCs/>
                <w:szCs w:val="22"/>
              </w:rPr>
              <w:t xml:space="preserve">CHAPTER </w:t>
            </w:r>
            <w:r w:rsidR="00DC2D78" w:rsidRPr="004B5118">
              <w:rPr>
                <w:rFonts w:cs="Calibri"/>
                <w:b/>
                <w:bCs/>
                <w:szCs w:val="22"/>
              </w:rPr>
              <w:t>6</w:t>
            </w:r>
            <w:r w:rsidRPr="004B5118">
              <w:rPr>
                <w:rFonts w:cs="Calibri"/>
                <w:b/>
                <w:bCs/>
                <w:szCs w:val="22"/>
              </w:rPr>
              <w:t xml:space="preserve"> - DAMAGE CAUSED ON VEHICLES</w:t>
            </w:r>
          </w:p>
        </w:tc>
        <w:tc>
          <w:tcPr>
            <w:tcW w:w="4815" w:type="dxa"/>
          </w:tcPr>
          <w:p w14:paraId="185375FC" w14:textId="582DEED6" w:rsidR="0022695C" w:rsidRPr="004B5118" w:rsidRDefault="0022695C" w:rsidP="0022695C">
            <w:pPr>
              <w:rPr>
                <w:rFonts w:cs="Calibri"/>
                <w:b/>
                <w:bCs/>
                <w:szCs w:val="22"/>
              </w:rPr>
            </w:pPr>
            <w:r w:rsidRPr="004B5118">
              <w:rPr>
                <w:rFonts w:cs="Calibri"/>
                <w:b/>
                <w:bCs/>
                <w:szCs w:val="22"/>
              </w:rPr>
              <w:t xml:space="preserve">GLAVA </w:t>
            </w:r>
            <w:r w:rsidR="00DC2D78" w:rsidRPr="004B5118">
              <w:rPr>
                <w:rFonts w:cs="Calibri"/>
                <w:b/>
                <w:bCs/>
                <w:szCs w:val="22"/>
              </w:rPr>
              <w:t>6</w:t>
            </w:r>
            <w:r w:rsidRPr="004B5118">
              <w:rPr>
                <w:rFonts w:cs="Calibri"/>
                <w:b/>
                <w:bCs/>
                <w:szCs w:val="22"/>
              </w:rPr>
              <w:t xml:space="preserve"> – ŠTETE NANOŠENE NA VOZILIMA</w:t>
            </w:r>
          </w:p>
        </w:tc>
      </w:tr>
      <w:tr w:rsidR="0022695C" w:rsidRPr="004B5118" w14:paraId="2E0C53F4" w14:textId="77777777" w:rsidTr="004B5118">
        <w:tc>
          <w:tcPr>
            <w:tcW w:w="4814" w:type="dxa"/>
          </w:tcPr>
          <w:p w14:paraId="0217D920" w14:textId="77777777" w:rsidR="0022695C" w:rsidRPr="004B5118" w:rsidRDefault="0022695C" w:rsidP="0022695C">
            <w:pPr>
              <w:rPr>
                <w:rFonts w:cs="Calibri"/>
                <w:b/>
                <w:bCs/>
                <w:szCs w:val="22"/>
              </w:rPr>
            </w:pPr>
          </w:p>
        </w:tc>
        <w:tc>
          <w:tcPr>
            <w:tcW w:w="4815" w:type="dxa"/>
          </w:tcPr>
          <w:p w14:paraId="67F145B6" w14:textId="77777777" w:rsidR="0022695C" w:rsidRPr="004B5118" w:rsidRDefault="0022695C" w:rsidP="0022695C">
            <w:pPr>
              <w:rPr>
                <w:rFonts w:cs="Calibri"/>
                <w:b/>
                <w:bCs/>
                <w:szCs w:val="22"/>
              </w:rPr>
            </w:pPr>
          </w:p>
        </w:tc>
      </w:tr>
      <w:tr w:rsidR="0022695C" w:rsidRPr="004B5118" w14:paraId="6FFECAE4" w14:textId="77777777" w:rsidTr="004B5118">
        <w:tc>
          <w:tcPr>
            <w:tcW w:w="4814" w:type="dxa"/>
          </w:tcPr>
          <w:p w14:paraId="00B9A151" w14:textId="75305B68" w:rsidR="0022695C" w:rsidRPr="004B5118" w:rsidRDefault="0022695C" w:rsidP="0022695C">
            <w:pPr>
              <w:rPr>
                <w:rFonts w:cs="Calibri"/>
                <w:szCs w:val="22"/>
              </w:rPr>
            </w:pPr>
            <w:r w:rsidRPr="004B5118">
              <w:rPr>
                <w:rFonts w:cs="Calibri"/>
                <w:szCs w:val="22"/>
              </w:rPr>
              <w:t>Art. 2</w:t>
            </w:r>
            <w:r w:rsidR="00DC2D78" w:rsidRPr="004B5118">
              <w:rPr>
                <w:rFonts w:cs="Calibri"/>
                <w:szCs w:val="22"/>
              </w:rPr>
              <w:t>6</w:t>
            </w:r>
          </w:p>
          <w:p w14:paraId="4D3466A4" w14:textId="5ECF4B03" w:rsidR="0022695C" w:rsidRPr="004B5118" w:rsidRDefault="0022695C" w:rsidP="0022695C">
            <w:pPr>
              <w:jc w:val="both"/>
              <w:rPr>
                <w:rFonts w:cs="Calibri"/>
                <w:szCs w:val="22"/>
              </w:rPr>
            </w:pPr>
            <w:r w:rsidRPr="004B5118">
              <w:rPr>
                <w:rFonts w:cs="Calibri"/>
                <w:szCs w:val="22"/>
              </w:rPr>
              <w:t>Security officers of the Ada Mall center have no obligation to guard the cars parked in the Parking.</w:t>
            </w:r>
          </w:p>
        </w:tc>
        <w:tc>
          <w:tcPr>
            <w:tcW w:w="4815" w:type="dxa"/>
          </w:tcPr>
          <w:p w14:paraId="1096919A" w14:textId="5B2F9014" w:rsidR="0022695C" w:rsidRPr="004B5118" w:rsidRDefault="0022695C" w:rsidP="0022695C">
            <w:pPr>
              <w:jc w:val="both"/>
              <w:rPr>
                <w:rFonts w:cs="Calibri"/>
                <w:szCs w:val="22"/>
              </w:rPr>
            </w:pPr>
            <w:proofErr w:type="spellStart"/>
            <w:r w:rsidRPr="004B5118">
              <w:rPr>
                <w:rFonts w:cs="Calibri"/>
                <w:szCs w:val="22"/>
              </w:rPr>
              <w:t>čl</w:t>
            </w:r>
            <w:proofErr w:type="spellEnd"/>
            <w:r w:rsidRPr="004B5118">
              <w:rPr>
                <w:rFonts w:cs="Calibri"/>
                <w:szCs w:val="22"/>
              </w:rPr>
              <w:t xml:space="preserve">. </w:t>
            </w:r>
            <w:r w:rsidR="00DC2D78" w:rsidRPr="004B5118">
              <w:rPr>
                <w:rFonts w:cs="Calibri"/>
                <w:szCs w:val="22"/>
              </w:rPr>
              <w:t>26</w:t>
            </w:r>
          </w:p>
          <w:p w14:paraId="6E528D2C" w14:textId="7191BC8B" w:rsidR="0022695C" w:rsidRPr="004B5118" w:rsidRDefault="0022695C" w:rsidP="0022695C">
            <w:pPr>
              <w:jc w:val="both"/>
              <w:rPr>
                <w:rFonts w:cs="Calibri"/>
                <w:szCs w:val="22"/>
              </w:rPr>
            </w:pPr>
            <w:proofErr w:type="spellStart"/>
            <w:r w:rsidRPr="004B5118">
              <w:rPr>
                <w:rFonts w:cs="Calibri"/>
                <w:szCs w:val="22"/>
              </w:rPr>
              <w:t>Službenici</w:t>
            </w:r>
            <w:proofErr w:type="spellEnd"/>
            <w:r w:rsidRPr="004B5118">
              <w:rPr>
                <w:rFonts w:cs="Calibri"/>
                <w:szCs w:val="22"/>
              </w:rPr>
              <w:t xml:space="preserve"> </w:t>
            </w:r>
            <w:proofErr w:type="spellStart"/>
            <w:r w:rsidRPr="004B5118">
              <w:rPr>
                <w:rFonts w:cs="Calibri"/>
                <w:szCs w:val="22"/>
              </w:rPr>
              <w:t>obezbeđenja</w:t>
            </w:r>
            <w:proofErr w:type="spellEnd"/>
            <w:r w:rsidRPr="004B5118">
              <w:rPr>
                <w:rFonts w:cs="Calibri"/>
                <w:szCs w:val="22"/>
              </w:rPr>
              <w:t xml:space="preserve"> Ada Mall centra </w:t>
            </w:r>
            <w:proofErr w:type="spellStart"/>
            <w:r w:rsidRPr="004B5118">
              <w:rPr>
                <w:rFonts w:cs="Calibri"/>
                <w:szCs w:val="22"/>
              </w:rPr>
              <w:t>nemaju</w:t>
            </w:r>
            <w:proofErr w:type="spellEnd"/>
            <w:r w:rsidRPr="004B5118">
              <w:rPr>
                <w:rFonts w:cs="Calibri"/>
                <w:szCs w:val="22"/>
              </w:rPr>
              <w:t xml:space="preserve"> </w:t>
            </w:r>
            <w:proofErr w:type="spellStart"/>
            <w:r w:rsidRPr="004B5118">
              <w:rPr>
                <w:rFonts w:cs="Calibri"/>
                <w:szCs w:val="22"/>
              </w:rPr>
              <w:t>obavezu</w:t>
            </w:r>
            <w:proofErr w:type="spellEnd"/>
            <w:r w:rsidRPr="004B5118">
              <w:rPr>
                <w:rFonts w:cs="Calibri"/>
                <w:szCs w:val="22"/>
              </w:rPr>
              <w:t xml:space="preserve"> da </w:t>
            </w:r>
            <w:proofErr w:type="spellStart"/>
            <w:r w:rsidRPr="004B5118">
              <w:rPr>
                <w:rFonts w:cs="Calibri"/>
                <w:szCs w:val="22"/>
              </w:rPr>
              <w:t>čuvaju</w:t>
            </w:r>
            <w:proofErr w:type="spellEnd"/>
            <w:r w:rsidRPr="004B5118">
              <w:rPr>
                <w:rFonts w:cs="Calibri"/>
                <w:szCs w:val="22"/>
              </w:rPr>
              <w:t xml:space="preserve"> automobile </w:t>
            </w:r>
            <w:proofErr w:type="spellStart"/>
            <w:r w:rsidRPr="004B5118">
              <w:rPr>
                <w:rFonts w:cs="Calibri"/>
                <w:szCs w:val="22"/>
              </w:rPr>
              <w:t>parkirane</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Parkingu</w:t>
            </w:r>
            <w:proofErr w:type="spellEnd"/>
            <w:r w:rsidRPr="004B5118">
              <w:rPr>
                <w:rFonts w:cs="Calibri"/>
                <w:szCs w:val="22"/>
              </w:rPr>
              <w:t>.</w:t>
            </w:r>
          </w:p>
        </w:tc>
      </w:tr>
      <w:tr w:rsidR="0022695C" w:rsidRPr="004B5118" w14:paraId="47BF4949" w14:textId="77777777" w:rsidTr="004B5118">
        <w:tc>
          <w:tcPr>
            <w:tcW w:w="4814" w:type="dxa"/>
          </w:tcPr>
          <w:p w14:paraId="43948037" w14:textId="77777777" w:rsidR="0022695C" w:rsidRPr="004B5118" w:rsidRDefault="0022695C" w:rsidP="0022695C">
            <w:pPr>
              <w:rPr>
                <w:rFonts w:cs="Calibri"/>
                <w:szCs w:val="22"/>
              </w:rPr>
            </w:pPr>
          </w:p>
        </w:tc>
        <w:tc>
          <w:tcPr>
            <w:tcW w:w="4815" w:type="dxa"/>
          </w:tcPr>
          <w:p w14:paraId="3307A7DB" w14:textId="77777777" w:rsidR="0022695C" w:rsidRPr="004B5118" w:rsidRDefault="0022695C" w:rsidP="0022695C">
            <w:pPr>
              <w:jc w:val="both"/>
              <w:rPr>
                <w:rFonts w:cs="Calibri"/>
                <w:szCs w:val="22"/>
              </w:rPr>
            </w:pPr>
          </w:p>
        </w:tc>
      </w:tr>
      <w:tr w:rsidR="0022695C" w:rsidRPr="004B5118" w14:paraId="4618A85B" w14:textId="77777777" w:rsidTr="004B5118">
        <w:tc>
          <w:tcPr>
            <w:tcW w:w="4814" w:type="dxa"/>
          </w:tcPr>
          <w:p w14:paraId="0D0AFAF4" w14:textId="252308D4" w:rsidR="0022695C" w:rsidRPr="004B5118" w:rsidRDefault="0022695C" w:rsidP="0022695C">
            <w:pPr>
              <w:rPr>
                <w:rFonts w:cs="Calibri"/>
                <w:szCs w:val="22"/>
              </w:rPr>
            </w:pPr>
            <w:r w:rsidRPr="004B5118">
              <w:rPr>
                <w:rFonts w:cs="Calibri"/>
                <w:szCs w:val="22"/>
              </w:rPr>
              <w:t>Art. 2</w:t>
            </w:r>
            <w:r w:rsidR="00DC2D78" w:rsidRPr="004B5118">
              <w:rPr>
                <w:rFonts w:cs="Calibri"/>
                <w:szCs w:val="22"/>
              </w:rPr>
              <w:t>7</w:t>
            </w:r>
          </w:p>
          <w:p w14:paraId="49BC4903" w14:textId="2B983F0E" w:rsidR="0022695C" w:rsidRPr="004B5118" w:rsidRDefault="0022695C" w:rsidP="0022695C">
            <w:pPr>
              <w:jc w:val="both"/>
              <w:rPr>
                <w:rFonts w:cs="Calibri"/>
                <w:szCs w:val="22"/>
              </w:rPr>
            </w:pPr>
            <w:r w:rsidRPr="004B5118">
              <w:rPr>
                <w:rFonts w:cs="Calibri"/>
                <w:szCs w:val="22"/>
              </w:rPr>
              <w:t xml:space="preserve">The Owner of Ada Mall center does not assume any material or criminal responsibility for any damage, theft, fire or any other damage caused by third </w:t>
            </w:r>
            <w:r w:rsidRPr="004B5118">
              <w:rPr>
                <w:rFonts w:cs="Calibri"/>
                <w:szCs w:val="22"/>
              </w:rPr>
              <w:lastRenderedPageBreak/>
              <w:t>parties to vehicles in the Parking and/or belongings left in them.</w:t>
            </w:r>
          </w:p>
        </w:tc>
        <w:tc>
          <w:tcPr>
            <w:tcW w:w="4815" w:type="dxa"/>
          </w:tcPr>
          <w:p w14:paraId="3344F894" w14:textId="4C168462" w:rsidR="0022695C" w:rsidRPr="004B5118" w:rsidRDefault="0022695C" w:rsidP="0022695C">
            <w:pPr>
              <w:jc w:val="both"/>
              <w:rPr>
                <w:rFonts w:cs="Calibri"/>
                <w:szCs w:val="22"/>
              </w:rPr>
            </w:pPr>
            <w:proofErr w:type="spellStart"/>
            <w:r w:rsidRPr="004B5118">
              <w:rPr>
                <w:rFonts w:cs="Calibri"/>
                <w:szCs w:val="22"/>
              </w:rPr>
              <w:lastRenderedPageBreak/>
              <w:t>čl</w:t>
            </w:r>
            <w:proofErr w:type="spellEnd"/>
            <w:r w:rsidRPr="004B5118">
              <w:rPr>
                <w:rFonts w:cs="Calibri"/>
                <w:szCs w:val="22"/>
              </w:rPr>
              <w:t xml:space="preserve">. </w:t>
            </w:r>
            <w:r w:rsidR="00DC2D78" w:rsidRPr="004B5118">
              <w:rPr>
                <w:rFonts w:cs="Calibri"/>
                <w:szCs w:val="22"/>
              </w:rPr>
              <w:t>27</w:t>
            </w:r>
          </w:p>
          <w:p w14:paraId="5749D261" w14:textId="5BC4EA65" w:rsidR="0022695C" w:rsidRPr="004B5118" w:rsidRDefault="0022695C" w:rsidP="0022695C">
            <w:pPr>
              <w:jc w:val="both"/>
              <w:rPr>
                <w:rFonts w:cs="Calibri"/>
                <w:szCs w:val="22"/>
              </w:rPr>
            </w:pPr>
            <w:proofErr w:type="spellStart"/>
            <w:r w:rsidRPr="004B5118">
              <w:rPr>
                <w:rFonts w:cs="Calibri"/>
                <w:szCs w:val="22"/>
              </w:rPr>
              <w:t>Vlasnik</w:t>
            </w:r>
            <w:proofErr w:type="spellEnd"/>
            <w:r w:rsidRPr="004B5118">
              <w:rPr>
                <w:rFonts w:cs="Calibri"/>
                <w:szCs w:val="22"/>
              </w:rPr>
              <w:t xml:space="preserve"> Ada Mall centra ne </w:t>
            </w:r>
            <w:proofErr w:type="spellStart"/>
            <w:r w:rsidRPr="004B5118">
              <w:rPr>
                <w:rFonts w:cs="Calibri"/>
                <w:szCs w:val="22"/>
              </w:rPr>
              <w:t>preuzima</w:t>
            </w:r>
            <w:proofErr w:type="spellEnd"/>
            <w:r w:rsidRPr="004B5118">
              <w:rPr>
                <w:rFonts w:cs="Calibri"/>
                <w:szCs w:val="22"/>
              </w:rPr>
              <w:t xml:space="preserve"> </w:t>
            </w:r>
            <w:proofErr w:type="spellStart"/>
            <w:r w:rsidRPr="004B5118">
              <w:rPr>
                <w:rFonts w:cs="Calibri"/>
                <w:szCs w:val="22"/>
              </w:rPr>
              <w:t>nikakvu</w:t>
            </w:r>
            <w:proofErr w:type="spellEnd"/>
            <w:r w:rsidRPr="004B5118">
              <w:rPr>
                <w:rFonts w:cs="Calibri"/>
                <w:szCs w:val="22"/>
              </w:rPr>
              <w:t xml:space="preserve"> </w:t>
            </w:r>
            <w:proofErr w:type="spellStart"/>
            <w:r w:rsidRPr="004B5118">
              <w:rPr>
                <w:rFonts w:cs="Calibri"/>
                <w:szCs w:val="22"/>
              </w:rPr>
              <w:t>materijalnu</w:t>
            </w:r>
            <w:proofErr w:type="spellEnd"/>
            <w:r w:rsidRPr="004B5118">
              <w:rPr>
                <w:rFonts w:cs="Calibri"/>
                <w:szCs w:val="22"/>
              </w:rPr>
              <w:t xml:space="preserve"> </w:t>
            </w:r>
            <w:proofErr w:type="spellStart"/>
            <w:r w:rsidRPr="004B5118">
              <w:rPr>
                <w:rFonts w:cs="Calibri"/>
                <w:szCs w:val="22"/>
              </w:rPr>
              <w:t>ili</w:t>
            </w:r>
            <w:proofErr w:type="spellEnd"/>
            <w:r w:rsidRPr="004B5118">
              <w:rPr>
                <w:rFonts w:cs="Calibri"/>
                <w:szCs w:val="22"/>
              </w:rPr>
              <w:t xml:space="preserve"> </w:t>
            </w:r>
            <w:proofErr w:type="spellStart"/>
            <w:r w:rsidRPr="004B5118">
              <w:rPr>
                <w:rFonts w:cs="Calibri"/>
                <w:szCs w:val="22"/>
              </w:rPr>
              <w:t>krivičnu</w:t>
            </w:r>
            <w:proofErr w:type="spellEnd"/>
            <w:r w:rsidRPr="004B5118">
              <w:rPr>
                <w:rFonts w:cs="Calibri"/>
                <w:szCs w:val="22"/>
              </w:rPr>
              <w:t xml:space="preserve"> </w:t>
            </w:r>
            <w:proofErr w:type="spellStart"/>
            <w:r w:rsidRPr="004B5118">
              <w:rPr>
                <w:rFonts w:cs="Calibri"/>
                <w:szCs w:val="22"/>
              </w:rPr>
              <w:t>odgovornost</w:t>
            </w:r>
            <w:proofErr w:type="spellEnd"/>
            <w:r w:rsidRPr="004B5118">
              <w:rPr>
                <w:rFonts w:cs="Calibri"/>
                <w:szCs w:val="22"/>
              </w:rPr>
              <w:t xml:space="preserve"> za </w:t>
            </w:r>
            <w:proofErr w:type="spellStart"/>
            <w:r w:rsidRPr="004B5118">
              <w:rPr>
                <w:rFonts w:cs="Calibri"/>
                <w:szCs w:val="22"/>
              </w:rPr>
              <w:t>bilo</w:t>
            </w:r>
            <w:proofErr w:type="spellEnd"/>
            <w:r w:rsidRPr="004B5118">
              <w:rPr>
                <w:rFonts w:cs="Calibri"/>
                <w:szCs w:val="22"/>
              </w:rPr>
              <w:t xml:space="preserve"> </w:t>
            </w:r>
            <w:proofErr w:type="spellStart"/>
            <w:r w:rsidRPr="004B5118">
              <w:rPr>
                <w:rFonts w:cs="Calibri"/>
                <w:szCs w:val="22"/>
              </w:rPr>
              <w:t>kakvu</w:t>
            </w:r>
            <w:proofErr w:type="spellEnd"/>
            <w:r w:rsidRPr="004B5118">
              <w:rPr>
                <w:rFonts w:cs="Calibri"/>
                <w:szCs w:val="22"/>
              </w:rPr>
              <w:t xml:space="preserve"> </w:t>
            </w:r>
            <w:proofErr w:type="spellStart"/>
            <w:r w:rsidRPr="004B5118">
              <w:rPr>
                <w:rFonts w:cs="Calibri"/>
                <w:szCs w:val="22"/>
              </w:rPr>
              <w:t>štetu</w:t>
            </w:r>
            <w:proofErr w:type="spellEnd"/>
            <w:r w:rsidRPr="004B5118">
              <w:rPr>
                <w:rFonts w:cs="Calibri"/>
                <w:szCs w:val="22"/>
              </w:rPr>
              <w:t xml:space="preserve">, </w:t>
            </w:r>
            <w:proofErr w:type="spellStart"/>
            <w:r w:rsidRPr="004B5118">
              <w:rPr>
                <w:rFonts w:cs="Calibri"/>
                <w:szCs w:val="22"/>
              </w:rPr>
              <w:t>krađu</w:t>
            </w:r>
            <w:proofErr w:type="spellEnd"/>
            <w:r w:rsidRPr="004B5118">
              <w:rPr>
                <w:rFonts w:cs="Calibri"/>
                <w:szCs w:val="22"/>
              </w:rPr>
              <w:t xml:space="preserve">, </w:t>
            </w:r>
            <w:proofErr w:type="spellStart"/>
            <w:r w:rsidRPr="004B5118">
              <w:rPr>
                <w:rFonts w:cs="Calibri"/>
                <w:szCs w:val="22"/>
              </w:rPr>
              <w:t>požar</w:t>
            </w:r>
            <w:proofErr w:type="spellEnd"/>
            <w:r w:rsidRPr="004B5118">
              <w:rPr>
                <w:rFonts w:cs="Calibri"/>
                <w:szCs w:val="22"/>
              </w:rPr>
              <w:t xml:space="preserve"> i </w:t>
            </w:r>
            <w:proofErr w:type="spellStart"/>
            <w:r w:rsidRPr="004B5118">
              <w:rPr>
                <w:rFonts w:cs="Calibri"/>
                <w:szCs w:val="22"/>
              </w:rPr>
              <w:t>bilo</w:t>
            </w:r>
            <w:proofErr w:type="spellEnd"/>
            <w:r w:rsidRPr="004B5118">
              <w:rPr>
                <w:rFonts w:cs="Calibri"/>
                <w:szCs w:val="22"/>
              </w:rPr>
              <w:t xml:space="preserve"> </w:t>
            </w:r>
            <w:proofErr w:type="spellStart"/>
            <w:r w:rsidRPr="004B5118">
              <w:rPr>
                <w:rFonts w:cs="Calibri"/>
                <w:szCs w:val="22"/>
              </w:rPr>
              <w:t>kakvu</w:t>
            </w:r>
            <w:proofErr w:type="spellEnd"/>
            <w:r w:rsidRPr="004B5118">
              <w:rPr>
                <w:rFonts w:cs="Calibri"/>
                <w:szCs w:val="22"/>
              </w:rPr>
              <w:t xml:space="preserve"> </w:t>
            </w:r>
            <w:proofErr w:type="spellStart"/>
            <w:r w:rsidRPr="004B5118">
              <w:rPr>
                <w:rFonts w:cs="Calibri"/>
                <w:szCs w:val="22"/>
              </w:rPr>
              <w:t>drugu</w:t>
            </w:r>
            <w:proofErr w:type="spellEnd"/>
            <w:r w:rsidRPr="004B5118">
              <w:rPr>
                <w:rFonts w:cs="Calibri"/>
                <w:szCs w:val="22"/>
              </w:rPr>
              <w:t xml:space="preserve"> </w:t>
            </w:r>
            <w:proofErr w:type="spellStart"/>
            <w:r w:rsidRPr="004B5118">
              <w:rPr>
                <w:rFonts w:cs="Calibri"/>
                <w:szCs w:val="22"/>
              </w:rPr>
              <w:t>štetu</w:t>
            </w:r>
            <w:proofErr w:type="spellEnd"/>
            <w:r w:rsidRPr="004B5118">
              <w:rPr>
                <w:rFonts w:cs="Calibri"/>
                <w:szCs w:val="22"/>
              </w:rPr>
              <w:t xml:space="preserve"> </w:t>
            </w:r>
            <w:proofErr w:type="spellStart"/>
            <w:r w:rsidRPr="004B5118">
              <w:rPr>
                <w:rFonts w:cs="Calibri"/>
                <w:szCs w:val="22"/>
              </w:rPr>
              <w:lastRenderedPageBreak/>
              <w:t>prouzrokovanu</w:t>
            </w:r>
            <w:proofErr w:type="spellEnd"/>
            <w:r w:rsidRPr="004B5118">
              <w:rPr>
                <w:rFonts w:cs="Calibri"/>
                <w:szCs w:val="22"/>
              </w:rPr>
              <w:t xml:space="preserve"> </w:t>
            </w:r>
            <w:proofErr w:type="spellStart"/>
            <w:r w:rsidRPr="004B5118">
              <w:rPr>
                <w:rFonts w:cs="Calibri"/>
                <w:szCs w:val="22"/>
              </w:rPr>
              <w:t>od</w:t>
            </w:r>
            <w:proofErr w:type="spellEnd"/>
            <w:r w:rsidRPr="004B5118">
              <w:rPr>
                <w:rFonts w:cs="Calibri"/>
                <w:szCs w:val="22"/>
              </w:rPr>
              <w:t xml:space="preserve"> </w:t>
            </w:r>
            <w:proofErr w:type="spellStart"/>
            <w:r w:rsidRPr="004B5118">
              <w:rPr>
                <w:rFonts w:cs="Calibri"/>
                <w:szCs w:val="22"/>
              </w:rPr>
              <w:t>strane</w:t>
            </w:r>
            <w:proofErr w:type="spellEnd"/>
            <w:r w:rsidRPr="004B5118">
              <w:rPr>
                <w:rFonts w:cs="Calibri"/>
                <w:szCs w:val="22"/>
              </w:rPr>
              <w:t xml:space="preserve"> </w:t>
            </w:r>
            <w:proofErr w:type="spellStart"/>
            <w:r w:rsidRPr="004B5118">
              <w:rPr>
                <w:rFonts w:cs="Calibri"/>
                <w:szCs w:val="22"/>
              </w:rPr>
              <w:t>trećih</w:t>
            </w:r>
            <w:proofErr w:type="spellEnd"/>
            <w:r w:rsidRPr="004B5118">
              <w:rPr>
                <w:rFonts w:cs="Calibri"/>
                <w:szCs w:val="22"/>
              </w:rPr>
              <w:t xml:space="preserve"> </w:t>
            </w:r>
            <w:proofErr w:type="spellStart"/>
            <w:r w:rsidRPr="004B5118">
              <w:rPr>
                <w:rFonts w:cs="Calibri"/>
                <w:szCs w:val="22"/>
              </w:rPr>
              <w:t>lica</w:t>
            </w:r>
            <w:proofErr w:type="spellEnd"/>
            <w:r w:rsidRPr="004B5118">
              <w:rPr>
                <w:rFonts w:cs="Calibri"/>
                <w:szCs w:val="22"/>
              </w:rPr>
              <w:t xml:space="preserve"> </w:t>
            </w:r>
            <w:proofErr w:type="spellStart"/>
            <w:r w:rsidRPr="004B5118">
              <w:rPr>
                <w:rFonts w:cs="Calibri"/>
                <w:szCs w:val="22"/>
              </w:rPr>
              <w:t>vozilima</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Parkingu</w:t>
            </w:r>
            <w:proofErr w:type="spellEnd"/>
            <w:r w:rsidRPr="004B5118">
              <w:rPr>
                <w:rFonts w:cs="Calibri"/>
                <w:szCs w:val="22"/>
              </w:rPr>
              <w:t xml:space="preserve"> i/</w:t>
            </w:r>
            <w:proofErr w:type="spellStart"/>
            <w:r w:rsidRPr="004B5118">
              <w:rPr>
                <w:rFonts w:cs="Calibri"/>
                <w:szCs w:val="22"/>
              </w:rPr>
              <w:t>ili</w:t>
            </w:r>
            <w:proofErr w:type="spellEnd"/>
            <w:r w:rsidRPr="004B5118">
              <w:rPr>
                <w:rFonts w:cs="Calibri"/>
                <w:szCs w:val="22"/>
              </w:rPr>
              <w:t xml:space="preserve"> </w:t>
            </w:r>
            <w:proofErr w:type="spellStart"/>
            <w:r w:rsidRPr="004B5118">
              <w:rPr>
                <w:rFonts w:cs="Calibri"/>
                <w:szCs w:val="22"/>
              </w:rPr>
              <w:t>stvarima</w:t>
            </w:r>
            <w:proofErr w:type="spellEnd"/>
            <w:r w:rsidRPr="004B5118">
              <w:rPr>
                <w:rFonts w:cs="Calibri"/>
                <w:szCs w:val="22"/>
              </w:rPr>
              <w:t xml:space="preserve"> </w:t>
            </w:r>
            <w:proofErr w:type="spellStart"/>
            <w:r w:rsidRPr="004B5118">
              <w:rPr>
                <w:rFonts w:cs="Calibri"/>
                <w:szCs w:val="22"/>
              </w:rPr>
              <w:t>ostavljenim</w:t>
            </w:r>
            <w:proofErr w:type="spellEnd"/>
            <w:r w:rsidRPr="004B5118">
              <w:rPr>
                <w:rFonts w:cs="Calibri"/>
                <w:szCs w:val="22"/>
              </w:rPr>
              <w:t xml:space="preserve"> u </w:t>
            </w:r>
            <w:proofErr w:type="spellStart"/>
            <w:r w:rsidRPr="004B5118">
              <w:rPr>
                <w:rFonts w:cs="Calibri"/>
                <w:szCs w:val="22"/>
              </w:rPr>
              <w:t>njima</w:t>
            </w:r>
            <w:proofErr w:type="spellEnd"/>
            <w:r w:rsidRPr="004B5118">
              <w:rPr>
                <w:rFonts w:cs="Calibri"/>
                <w:szCs w:val="22"/>
              </w:rPr>
              <w:t>.</w:t>
            </w:r>
          </w:p>
        </w:tc>
      </w:tr>
      <w:tr w:rsidR="0022695C" w:rsidRPr="004B5118" w14:paraId="21F00CA7" w14:textId="77777777" w:rsidTr="004B5118">
        <w:tc>
          <w:tcPr>
            <w:tcW w:w="4814" w:type="dxa"/>
          </w:tcPr>
          <w:p w14:paraId="6C2C98B3" w14:textId="77777777" w:rsidR="0022695C" w:rsidRPr="004B5118" w:rsidRDefault="0022695C" w:rsidP="0022695C">
            <w:pPr>
              <w:rPr>
                <w:rFonts w:cs="Calibri"/>
                <w:szCs w:val="22"/>
              </w:rPr>
            </w:pPr>
          </w:p>
        </w:tc>
        <w:tc>
          <w:tcPr>
            <w:tcW w:w="4815" w:type="dxa"/>
          </w:tcPr>
          <w:p w14:paraId="05EAF61B" w14:textId="77777777" w:rsidR="0022695C" w:rsidRPr="004B5118" w:rsidRDefault="0022695C" w:rsidP="0022695C">
            <w:pPr>
              <w:jc w:val="both"/>
              <w:rPr>
                <w:rFonts w:cs="Calibri"/>
                <w:szCs w:val="22"/>
              </w:rPr>
            </w:pPr>
          </w:p>
        </w:tc>
      </w:tr>
      <w:tr w:rsidR="0022695C" w:rsidRPr="004B5118" w14:paraId="5EEF62B0" w14:textId="77777777" w:rsidTr="004B5118">
        <w:tc>
          <w:tcPr>
            <w:tcW w:w="4814" w:type="dxa"/>
          </w:tcPr>
          <w:p w14:paraId="0C230278" w14:textId="2E333837" w:rsidR="0022695C" w:rsidRPr="004B5118" w:rsidRDefault="0022695C" w:rsidP="0022695C">
            <w:pPr>
              <w:rPr>
                <w:rFonts w:cs="Calibri"/>
                <w:szCs w:val="22"/>
              </w:rPr>
            </w:pPr>
            <w:r w:rsidRPr="004B5118">
              <w:rPr>
                <w:rFonts w:cs="Calibri"/>
                <w:szCs w:val="22"/>
              </w:rPr>
              <w:t>In connection with the above, the Owner of the Parking is not responsible to the User even after the vehicle leaves the Parking.</w:t>
            </w:r>
          </w:p>
        </w:tc>
        <w:tc>
          <w:tcPr>
            <w:tcW w:w="4815" w:type="dxa"/>
          </w:tcPr>
          <w:p w14:paraId="36225A4F" w14:textId="7FD773D2" w:rsidR="0022695C" w:rsidRPr="004B5118" w:rsidRDefault="0022695C" w:rsidP="0022695C">
            <w:pPr>
              <w:jc w:val="both"/>
              <w:rPr>
                <w:rFonts w:cs="Calibri"/>
                <w:szCs w:val="22"/>
              </w:rPr>
            </w:pPr>
            <w:r w:rsidRPr="004B5118">
              <w:rPr>
                <w:rFonts w:cs="Calibri"/>
                <w:szCs w:val="22"/>
              </w:rPr>
              <w:t xml:space="preserve">U </w:t>
            </w:r>
            <w:proofErr w:type="spellStart"/>
            <w:r w:rsidRPr="004B5118">
              <w:rPr>
                <w:rFonts w:cs="Calibri"/>
                <w:szCs w:val="22"/>
              </w:rPr>
              <w:t>vezi</w:t>
            </w:r>
            <w:proofErr w:type="spellEnd"/>
            <w:r w:rsidRPr="004B5118">
              <w:rPr>
                <w:rFonts w:cs="Calibri"/>
                <w:szCs w:val="22"/>
              </w:rPr>
              <w:t xml:space="preserve"> </w:t>
            </w:r>
            <w:proofErr w:type="spellStart"/>
            <w:r w:rsidRPr="004B5118">
              <w:rPr>
                <w:rFonts w:cs="Calibri"/>
                <w:szCs w:val="22"/>
              </w:rPr>
              <w:t>sa</w:t>
            </w:r>
            <w:proofErr w:type="spellEnd"/>
            <w:r w:rsidRPr="004B5118">
              <w:rPr>
                <w:rFonts w:cs="Calibri"/>
                <w:szCs w:val="22"/>
              </w:rPr>
              <w:t xml:space="preserve"> </w:t>
            </w:r>
            <w:proofErr w:type="spellStart"/>
            <w:r w:rsidRPr="004B5118">
              <w:rPr>
                <w:rFonts w:cs="Calibri"/>
                <w:szCs w:val="22"/>
              </w:rPr>
              <w:t>navedenim</w:t>
            </w:r>
            <w:proofErr w:type="spellEnd"/>
            <w:r w:rsidRPr="004B5118">
              <w:rPr>
                <w:rFonts w:cs="Calibri"/>
                <w:szCs w:val="22"/>
              </w:rPr>
              <w:t xml:space="preserve">, </w:t>
            </w:r>
            <w:proofErr w:type="spellStart"/>
            <w:r w:rsidRPr="004B5118">
              <w:rPr>
                <w:rFonts w:cs="Calibri"/>
                <w:szCs w:val="22"/>
              </w:rPr>
              <w:t>Vlasnik</w:t>
            </w:r>
            <w:proofErr w:type="spellEnd"/>
            <w:r w:rsidRPr="004B5118">
              <w:rPr>
                <w:rFonts w:cs="Calibri"/>
                <w:szCs w:val="22"/>
              </w:rPr>
              <w:t xml:space="preserve"> </w:t>
            </w:r>
            <w:proofErr w:type="spellStart"/>
            <w:r w:rsidRPr="004B5118">
              <w:rPr>
                <w:rFonts w:cs="Calibri"/>
                <w:szCs w:val="22"/>
              </w:rPr>
              <w:t>Parkinga</w:t>
            </w:r>
            <w:proofErr w:type="spellEnd"/>
            <w:r w:rsidRPr="004B5118">
              <w:rPr>
                <w:rFonts w:cs="Calibri"/>
                <w:szCs w:val="22"/>
              </w:rPr>
              <w:t xml:space="preserve"> </w:t>
            </w:r>
            <w:proofErr w:type="spellStart"/>
            <w:r w:rsidRPr="004B5118">
              <w:rPr>
                <w:rFonts w:cs="Calibri"/>
                <w:szCs w:val="22"/>
              </w:rPr>
              <w:t>nije</w:t>
            </w:r>
            <w:proofErr w:type="spellEnd"/>
            <w:r w:rsidRPr="004B5118">
              <w:rPr>
                <w:rFonts w:cs="Calibri"/>
                <w:szCs w:val="22"/>
              </w:rPr>
              <w:t xml:space="preserve"> </w:t>
            </w:r>
            <w:proofErr w:type="spellStart"/>
            <w:r w:rsidRPr="004B5118">
              <w:rPr>
                <w:rFonts w:cs="Calibri"/>
                <w:szCs w:val="22"/>
              </w:rPr>
              <w:t>odgovoran</w:t>
            </w:r>
            <w:proofErr w:type="spellEnd"/>
            <w:r w:rsidRPr="004B5118">
              <w:rPr>
                <w:rFonts w:cs="Calibri"/>
                <w:szCs w:val="22"/>
              </w:rPr>
              <w:t xml:space="preserve"> </w:t>
            </w:r>
            <w:proofErr w:type="spellStart"/>
            <w:r w:rsidRPr="004B5118">
              <w:rPr>
                <w:rFonts w:cs="Calibri"/>
                <w:szCs w:val="22"/>
              </w:rPr>
              <w:t>prema</w:t>
            </w:r>
            <w:proofErr w:type="spellEnd"/>
            <w:r w:rsidRPr="004B5118">
              <w:rPr>
                <w:rFonts w:cs="Calibri"/>
                <w:szCs w:val="22"/>
              </w:rPr>
              <w:t xml:space="preserve"> </w:t>
            </w:r>
            <w:proofErr w:type="spellStart"/>
            <w:r w:rsidRPr="004B5118">
              <w:rPr>
                <w:rFonts w:cs="Calibri"/>
                <w:szCs w:val="22"/>
              </w:rPr>
              <w:t>Korisniku</w:t>
            </w:r>
            <w:proofErr w:type="spellEnd"/>
            <w:r w:rsidRPr="004B5118">
              <w:rPr>
                <w:rFonts w:cs="Calibri"/>
                <w:szCs w:val="22"/>
              </w:rPr>
              <w:t xml:space="preserve"> i </w:t>
            </w:r>
            <w:proofErr w:type="spellStart"/>
            <w:r w:rsidRPr="004B5118">
              <w:rPr>
                <w:rFonts w:cs="Calibri"/>
                <w:szCs w:val="22"/>
              </w:rPr>
              <w:t>nakon</w:t>
            </w:r>
            <w:proofErr w:type="spellEnd"/>
            <w:r w:rsidRPr="004B5118">
              <w:rPr>
                <w:rFonts w:cs="Calibri"/>
                <w:szCs w:val="22"/>
              </w:rPr>
              <w:t xml:space="preserve"> </w:t>
            </w:r>
            <w:proofErr w:type="spellStart"/>
            <w:r w:rsidRPr="004B5118">
              <w:rPr>
                <w:rFonts w:cs="Calibri"/>
                <w:szCs w:val="22"/>
              </w:rPr>
              <w:t>što</w:t>
            </w:r>
            <w:proofErr w:type="spellEnd"/>
            <w:r w:rsidRPr="004B5118">
              <w:rPr>
                <w:rFonts w:cs="Calibri"/>
                <w:szCs w:val="22"/>
              </w:rPr>
              <w:t xml:space="preserve"> </w:t>
            </w:r>
            <w:proofErr w:type="spellStart"/>
            <w:r w:rsidRPr="004B5118">
              <w:rPr>
                <w:rFonts w:cs="Calibri"/>
                <w:szCs w:val="22"/>
              </w:rPr>
              <w:t>vozilo</w:t>
            </w:r>
            <w:proofErr w:type="spellEnd"/>
            <w:r w:rsidRPr="004B5118">
              <w:rPr>
                <w:rFonts w:cs="Calibri"/>
                <w:szCs w:val="22"/>
              </w:rPr>
              <w:t xml:space="preserve"> </w:t>
            </w:r>
            <w:proofErr w:type="spellStart"/>
            <w:r w:rsidRPr="004B5118">
              <w:rPr>
                <w:rFonts w:cs="Calibri"/>
                <w:szCs w:val="22"/>
              </w:rPr>
              <w:t>napusti</w:t>
            </w:r>
            <w:proofErr w:type="spellEnd"/>
            <w:r w:rsidRPr="004B5118">
              <w:rPr>
                <w:rFonts w:cs="Calibri"/>
                <w:szCs w:val="22"/>
              </w:rPr>
              <w:t xml:space="preserve"> Parking.</w:t>
            </w:r>
          </w:p>
        </w:tc>
      </w:tr>
      <w:tr w:rsidR="003C5617" w:rsidRPr="004B5118" w14:paraId="24E1BA49" w14:textId="77777777" w:rsidTr="004B5118">
        <w:tc>
          <w:tcPr>
            <w:tcW w:w="4814" w:type="dxa"/>
          </w:tcPr>
          <w:p w14:paraId="6CFB522C" w14:textId="77777777" w:rsidR="003C5617" w:rsidRPr="004B5118" w:rsidRDefault="003C5617" w:rsidP="0022695C">
            <w:pPr>
              <w:rPr>
                <w:rFonts w:cs="Calibri"/>
                <w:szCs w:val="22"/>
              </w:rPr>
            </w:pPr>
          </w:p>
        </w:tc>
        <w:tc>
          <w:tcPr>
            <w:tcW w:w="4815" w:type="dxa"/>
          </w:tcPr>
          <w:p w14:paraId="008C63EA" w14:textId="77777777" w:rsidR="003C5617" w:rsidRPr="004B5118" w:rsidRDefault="003C5617" w:rsidP="0022695C">
            <w:pPr>
              <w:jc w:val="both"/>
              <w:rPr>
                <w:rFonts w:cs="Calibri"/>
                <w:szCs w:val="22"/>
              </w:rPr>
            </w:pPr>
          </w:p>
        </w:tc>
      </w:tr>
      <w:tr w:rsidR="003C5617" w:rsidRPr="004B5118" w14:paraId="6565E726" w14:textId="77777777" w:rsidTr="004B5118">
        <w:tc>
          <w:tcPr>
            <w:tcW w:w="4814" w:type="dxa"/>
          </w:tcPr>
          <w:p w14:paraId="10CE7307" w14:textId="737B2F3F" w:rsidR="003C5617" w:rsidRPr="004B5118" w:rsidRDefault="003C5617" w:rsidP="003C5617">
            <w:pPr>
              <w:jc w:val="both"/>
              <w:rPr>
                <w:rFonts w:cs="Calibri"/>
                <w:szCs w:val="22"/>
              </w:rPr>
            </w:pPr>
            <w:r w:rsidRPr="004B5118">
              <w:rPr>
                <w:rFonts w:cs="Calibri"/>
                <w:b/>
                <w:bCs/>
                <w:szCs w:val="22"/>
              </w:rPr>
              <w:t>CHAPTER 7 – LICENSE PLATE RECOGNITION</w:t>
            </w:r>
          </w:p>
        </w:tc>
        <w:tc>
          <w:tcPr>
            <w:tcW w:w="4815" w:type="dxa"/>
          </w:tcPr>
          <w:p w14:paraId="5B1F9361" w14:textId="763FA1FE" w:rsidR="003C5617" w:rsidRPr="004B5118" w:rsidRDefault="003C5617" w:rsidP="0022695C">
            <w:pPr>
              <w:jc w:val="both"/>
              <w:rPr>
                <w:rFonts w:cs="Calibri"/>
                <w:szCs w:val="22"/>
              </w:rPr>
            </w:pPr>
            <w:r w:rsidRPr="004B5118">
              <w:rPr>
                <w:rFonts w:cs="Calibri"/>
                <w:b/>
                <w:bCs/>
                <w:szCs w:val="22"/>
              </w:rPr>
              <w:t>GLAVA 7 – OČITAVANJE REGISTARSKIH TABLICA</w:t>
            </w:r>
          </w:p>
        </w:tc>
      </w:tr>
      <w:tr w:rsidR="003C5617" w:rsidRPr="004B5118" w14:paraId="7C52F726" w14:textId="77777777" w:rsidTr="004B5118">
        <w:tc>
          <w:tcPr>
            <w:tcW w:w="4814" w:type="dxa"/>
          </w:tcPr>
          <w:p w14:paraId="2235CD49" w14:textId="77777777" w:rsidR="003C5617" w:rsidRPr="004B5118" w:rsidRDefault="003C5617" w:rsidP="003C5617">
            <w:pPr>
              <w:jc w:val="both"/>
              <w:rPr>
                <w:rFonts w:cs="Calibri"/>
                <w:b/>
                <w:bCs/>
                <w:szCs w:val="22"/>
              </w:rPr>
            </w:pPr>
          </w:p>
        </w:tc>
        <w:tc>
          <w:tcPr>
            <w:tcW w:w="4815" w:type="dxa"/>
          </w:tcPr>
          <w:p w14:paraId="05111B5A" w14:textId="77777777" w:rsidR="003C5617" w:rsidRPr="004B5118" w:rsidRDefault="003C5617" w:rsidP="0022695C">
            <w:pPr>
              <w:jc w:val="both"/>
              <w:rPr>
                <w:rFonts w:cs="Calibri"/>
                <w:b/>
                <w:bCs/>
                <w:szCs w:val="22"/>
              </w:rPr>
            </w:pPr>
          </w:p>
        </w:tc>
      </w:tr>
      <w:tr w:rsidR="003C5617" w:rsidRPr="004B5118" w14:paraId="4A9ECF24" w14:textId="77777777" w:rsidTr="004B5118">
        <w:tc>
          <w:tcPr>
            <w:tcW w:w="4814" w:type="dxa"/>
          </w:tcPr>
          <w:p w14:paraId="789734D7" w14:textId="6B575C4B" w:rsidR="003C5617" w:rsidRPr="004B5118" w:rsidRDefault="003C5617" w:rsidP="003C5617">
            <w:pPr>
              <w:jc w:val="both"/>
              <w:rPr>
                <w:rFonts w:cs="Calibri"/>
                <w:szCs w:val="22"/>
              </w:rPr>
            </w:pPr>
            <w:r w:rsidRPr="004B5118">
              <w:rPr>
                <w:rFonts w:cs="Calibri"/>
                <w:szCs w:val="22"/>
              </w:rPr>
              <w:t xml:space="preserve">When using the Parking, the license plate of your vehicle will be recorded in Owner’s database, and after 1 month, the registration number of your vehicle will be deleted from the database, and the information about the place of registration will be stored and processed for statistical purposes. This type of processing is performed automatically </w:t>
            </w:r>
            <w:proofErr w:type="gramStart"/>
            <w:r w:rsidRPr="004B5118">
              <w:rPr>
                <w:rFonts w:cs="Calibri"/>
                <w:szCs w:val="22"/>
              </w:rPr>
              <w:t>in order to</w:t>
            </w:r>
            <w:proofErr w:type="gramEnd"/>
            <w:r w:rsidRPr="004B5118">
              <w:rPr>
                <w:rFonts w:cs="Calibri"/>
                <w:szCs w:val="22"/>
              </w:rPr>
              <w:t xml:space="preserve"> charge for parking and based on the contract on parking service.</w:t>
            </w:r>
          </w:p>
        </w:tc>
        <w:tc>
          <w:tcPr>
            <w:tcW w:w="4815" w:type="dxa"/>
          </w:tcPr>
          <w:p w14:paraId="5BD30CCC" w14:textId="59483435" w:rsidR="003C5617" w:rsidRPr="004B5118" w:rsidRDefault="003C5617" w:rsidP="0022695C">
            <w:pPr>
              <w:jc w:val="both"/>
              <w:rPr>
                <w:rFonts w:cs="Calibri"/>
                <w:szCs w:val="22"/>
              </w:rPr>
            </w:pPr>
            <w:proofErr w:type="spellStart"/>
            <w:r w:rsidRPr="004B5118">
              <w:rPr>
                <w:rFonts w:cs="Calibri"/>
                <w:szCs w:val="22"/>
              </w:rPr>
              <w:t>Prilikom</w:t>
            </w:r>
            <w:proofErr w:type="spellEnd"/>
            <w:r w:rsidRPr="004B5118">
              <w:rPr>
                <w:rFonts w:cs="Calibri"/>
                <w:szCs w:val="22"/>
              </w:rPr>
              <w:t xml:space="preserve"> </w:t>
            </w:r>
            <w:proofErr w:type="spellStart"/>
            <w:r w:rsidRPr="004B5118">
              <w:rPr>
                <w:rFonts w:cs="Calibri"/>
                <w:szCs w:val="22"/>
              </w:rPr>
              <w:t>korišćenja</w:t>
            </w:r>
            <w:proofErr w:type="spellEnd"/>
            <w:r w:rsidRPr="004B5118">
              <w:rPr>
                <w:rFonts w:cs="Calibri"/>
                <w:szCs w:val="22"/>
              </w:rPr>
              <w:t xml:space="preserve"> </w:t>
            </w:r>
            <w:proofErr w:type="spellStart"/>
            <w:r w:rsidRPr="004B5118">
              <w:rPr>
                <w:rFonts w:cs="Calibri"/>
                <w:szCs w:val="22"/>
              </w:rPr>
              <w:t>Parkinga</w:t>
            </w:r>
            <w:proofErr w:type="spellEnd"/>
            <w:r w:rsidRPr="004B5118">
              <w:rPr>
                <w:rFonts w:cs="Calibri"/>
                <w:szCs w:val="22"/>
              </w:rPr>
              <w:t xml:space="preserve">, </w:t>
            </w:r>
            <w:proofErr w:type="spellStart"/>
            <w:r w:rsidRPr="004B5118">
              <w:rPr>
                <w:rFonts w:cs="Calibri"/>
                <w:szCs w:val="22"/>
              </w:rPr>
              <w:t>registarska</w:t>
            </w:r>
            <w:proofErr w:type="spellEnd"/>
            <w:r w:rsidRPr="004B5118">
              <w:rPr>
                <w:rFonts w:cs="Calibri"/>
                <w:szCs w:val="22"/>
              </w:rPr>
              <w:t xml:space="preserve"> </w:t>
            </w:r>
            <w:proofErr w:type="spellStart"/>
            <w:r w:rsidRPr="004B5118">
              <w:rPr>
                <w:rFonts w:cs="Calibri"/>
                <w:szCs w:val="22"/>
              </w:rPr>
              <w:t>tablica</w:t>
            </w:r>
            <w:proofErr w:type="spellEnd"/>
            <w:r w:rsidRPr="004B5118">
              <w:rPr>
                <w:rFonts w:cs="Calibri"/>
                <w:szCs w:val="22"/>
              </w:rPr>
              <w:t xml:space="preserve"> </w:t>
            </w:r>
            <w:proofErr w:type="spellStart"/>
            <w:r w:rsidRPr="004B5118">
              <w:rPr>
                <w:rFonts w:cs="Calibri"/>
                <w:szCs w:val="22"/>
              </w:rPr>
              <w:t>Vašeg</w:t>
            </w:r>
            <w:proofErr w:type="spellEnd"/>
            <w:r w:rsidRPr="004B5118">
              <w:rPr>
                <w:rFonts w:cs="Calibri"/>
                <w:szCs w:val="22"/>
              </w:rPr>
              <w:t xml:space="preserve"> </w:t>
            </w:r>
            <w:proofErr w:type="spellStart"/>
            <w:r w:rsidRPr="004B5118">
              <w:rPr>
                <w:rFonts w:cs="Calibri"/>
                <w:szCs w:val="22"/>
              </w:rPr>
              <w:t>vozila</w:t>
            </w:r>
            <w:proofErr w:type="spellEnd"/>
            <w:r w:rsidRPr="004B5118">
              <w:rPr>
                <w:rFonts w:cs="Calibri"/>
                <w:szCs w:val="22"/>
              </w:rPr>
              <w:t xml:space="preserve"> </w:t>
            </w:r>
            <w:proofErr w:type="spellStart"/>
            <w:r w:rsidRPr="004B5118">
              <w:rPr>
                <w:rFonts w:cs="Calibri"/>
                <w:szCs w:val="22"/>
              </w:rPr>
              <w:t>biće</w:t>
            </w:r>
            <w:proofErr w:type="spellEnd"/>
            <w:r w:rsidRPr="004B5118">
              <w:rPr>
                <w:rFonts w:cs="Calibri"/>
                <w:szCs w:val="22"/>
              </w:rPr>
              <w:t xml:space="preserve"> </w:t>
            </w:r>
            <w:proofErr w:type="spellStart"/>
            <w:r w:rsidRPr="004B5118">
              <w:rPr>
                <w:rFonts w:cs="Calibri"/>
                <w:szCs w:val="22"/>
              </w:rPr>
              <w:t>snimljena</w:t>
            </w:r>
            <w:proofErr w:type="spellEnd"/>
            <w:r w:rsidRPr="004B5118">
              <w:rPr>
                <w:rFonts w:cs="Calibri"/>
                <w:szCs w:val="22"/>
              </w:rPr>
              <w:t xml:space="preserve"> i </w:t>
            </w:r>
            <w:proofErr w:type="spellStart"/>
            <w:r w:rsidRPr="004B5118">
              <w:rPr>
                <w:rFonts w:cs="Calibri"/>
                <w:szCs w:val="22"/>
              </w:rPr>
              <w:t>zabeležena</w:t>
            </w:r>
            <w:proofErr w:type="spellEnd"/>
            <w:r w:rsidRPr="004B5118">
              <w:rPr>
                <w:rFonts w:cs="Calibri"/>
                <w:szCs w:val="22"/>
              </w:rPr>
              <w:t xml:space="preserve"> u </w:t>
            </w:r>
            <w:proofErr w:type="spellStart"/>
            <w:r w:rsidRPr="004B5118">
              <w:rPr>
                <w:rFonts w:cs="Calibri"/>
                <w:szCs w:val="22"/>
              </w:rPr>
              <w:t>našoj</w:t>
            </w:r>
            <w:proofErr w:type="spellEnd"/>
            <w:r w:rsidRPr="004B5118">
              <w:rPr>
                <w:rFonts w:cs="Calibri"/>
                <w:szCs w:val="22"/>
              </w:rPr>
              <w:t xml:space="preserve"> </w:t>
            </w:r>
            <w:proofErr w:type="spellStart"/>
            <w:r w:rsidRPr="004B5118">
              <w:rPr>
                <w:rFonts w:cs="Calibri"/>
                <w:szCs w:val="22"/>
              </w:rPr>
              <w:t>bazi</w:t>
            </w:r>
            <w:proofErr w:type="spellEnd"/>
            <w:r w:rsidRPr="004B5118">
              <w:rPr>
                <w:rFonts w:cs="Calibri"/>
                <w:szCs w:val="22"/>
              </w:rPr>
              <w:t xml:space="preserve">, a </w:t>
            </w:r>
            <w:proofErr w:type="spellStart"/>
            <w:r w:rsidRPr="004B5118">
              <w:rPr>
                <w:rFonts w:cs="Calibri"/>
                <w:szCs w:val="22"/>
              </w:rPr>
              <w:t>nakon</w:t>
            </w:r>
            <w:proofErr w:type="spellEnd"/>
            <w:r w:rsidRPr="004B5118">
              <w:rPr>
                <w:rFonts w:cs="Calibri"/>
                <w:szCs w:val="22"/>
              </w:rPr>
              <w:t xml:space="preserve"> 1 </w:t>
            </w:r>
            <w:proofErr w:type="spellStart"/>
            <w:r w:rsidRPr="004B5118">
              <w:rPr>
                <w:rFonts w:cs="Calibri"/>
                <w:szCs w:val="22"/>
              </w:rPr>
              <w:t>meseca</w:t>
            </w:r>
            <w:proofErr w:type="spellEnd"/>
            <w:r w:rsidRPr="004B5118">
              <w:rPr>
                <w:rFonts w:cs="Calibri"/>
                <w:szCs w:val="22"/>
              </w:rPr>
              <w:t xml:space="preserve"> </w:t>
            </w:r>
            <w:proofErr w:type="spellStart"/>
            <w:r w:rsidRPr="004B5118">
              <w:rPr>
                <w:rFonts w:cs="Calibri"/>
                <w:szCs w:val="22"/>
              </w:rPr>
              <w:t>će</w:t>
            </w:r>
            <w:proofErr w:type="spellEnd"/>
            <w:r w:rsidRPr="004B5118">
              <w:rPr>
                <w:rFonts w:cs="Calibri"/>
                <w:szCs w:val="22"/>
              </w:rPr>
              <w:t xml:space="preserve"> </w:t>
            </w:r>
            <w:proofErr w:type="spellStart"/>
            <w:r w:rsidRPr="004B5118">
              <w:rPr>
                <w:rFonts w:cs="Calibri"/>
                <w:szCs w:val="22"/>
              </w:rPr>
              <w:t>iz</w:t>
            </w:r>
            <w:proofErr w:type="spellEnd"/>
            <w:r w:rsidRPr="004B5118">
              <w:rPr>
                <w:rFonts w:cs="Calibri"/>
                <w:szCs w:val="22"/>
              </w:rPr>
              <w:t xml:space="preserve"> </w:t>
            </w:r>
            <w:proofErr w:type="spellStart"/>
            <w:r w:rsidRPr="004B5118">
              <w:rPr>
                <w:rFonts w:cs="Calibri"/>
                <w:szCs w:val="22"/>
              </w:rPr>
              <w:t>baze</w:t>
            </w:r>
            <w:proofErr w:type="spellEnd"/>
            <w:r w:rsidRPr="004B5118">
              <w:rPr>
                <w:rFonts w:cs="Calibri"/>
                <w:szCs w:val="22"/>
              </w:rPr>
              <w:t xml:space="preserve"> </w:t>
            </w:r>
            <w:proofErr w:type="spellStart"/>
            <w:r w:rsidRPr="004B5118">
              <w:rPr>
                <w:rFonts w:cs="Calibri"/>
                <w:szCs w:val="22"/>
              </w:rPr>
              <w:t>biti</w:t>
            </w:r>
            <w:proofErr w:type="spellEnd"/>
            <w:r w:rsidRPr="004B5118">
              <w:rPr>
                <w:rFonts w:cs="Calibri"/>
                <w:szCs w:val="22"/>
              </w:rPr>
              <w:t xml:space="preserve"> </w:t>
            </w:r>
            <w:proofErr w:type="spellStart"/>
            <w:r w:rsidRPr="004B5118">
              <w:rPr>
                <w:rFonts w:cs="Calibri"/>
                <w:szCs w:val="22"/>
              </w:rPr>
              <w:t>obrisan</w:t>
            </w:r>
            <w:proofErr w:type="spellEnd"/>
            <w:r w:rsidRPr="004B5118">
              <w:rPr>
                <w:rFonts w:cs="Calibri"/>
                <w:szCs w:val="22"/>
              </w:rPr>
              <w:t xml:space="preserve"> </w:t>
            </w:r>
            <w:proofErr w:type="spellStart"/>
            <w:r w:rsidRPr="004B5118">
              <w:rPr>
                <w:rFonts w:cs="Calibri"/>
                <w:szCs w:val="22"/>
              </w:rPr>
              <w:t>registarski</w:t>
            </w:r>
            <w:proofErr w:type="spellEnd"/>
            <w:r w:rsidRPr="004B5118">
              <w:rPr>
                <w:rFonts w:cs="Calibri"/>
                <w:szCs w:val="22"/>
              </w:rPr>
              <w:t xml:space="preserve"> </w:t>
            </w:r>
            <w:proofErr w:type="spellStart"/>
            <w:r w:rsidRPr="004B5118">
              <w:rPr>
                <w:rFonts w:cs="Calibri"/>
                <w:szCs w:val="22"/>
              </w:rPr>
              <w:t>broj</w:t>
            </w:r>
            <w:proofErr w:type="spellEnd"/>
            <w:r w:rsidRPr="004B5118">
              <w:rPr>
                <w:rFonts w:cs="Calibri"/>
                <w:szCs w:val="22"/>
              </w:rPr>
              <w:t xml:space="preserve"> </w:t>
            </w:r>
            <w:proofErr w:type="spellStart"/>
            <w:r w:rsidRPr="004B5118">
              <w:rPr>
                <w:rFonts w:cs="Calibri"/>
                <w:szCs w:val="22"/>
              </w:rPr>
              <w:t>vašeg</w:t>
            </w:r>
            <w:proofErr w:type="spellEnd"/>
            <w:r w:rsidRPr="004B5118">
              <w:rPr>
                <w:rFonts w:cs="Calibri"/>
                <w:szCs w:val="22"/>
              </w:rPr>
              <w:t xml:space="preserve"> </w:t>
            </w:r>
            <w:proofErr w:type="spellStart"/>
            <w:r w:rsidRPr="004B5118">
              <w:rPr>
                <w:rFonts w:cs="Calibri"/>
                <w:szCs w:val="22"/>
              </w:rPr>
              <w:t>vozila</w:t>
            </w:r>
            <w:proofErr w:type="spellEnd"/>
            <w:r w:rsidRPr="004B5118">
              <w:rPr>
                <w:rFonts w:cs="Calibri"/>
                <w:szCs w:val="22"/>
              </w:rPr>
              <w:t xml:space="preserve">, a </w:t>
            </w:r>
            <w:proofErr w:type="spellStart"/>
            <w:r w:rsidRPr="004B5118">
              <w:rPr>
                <w:rFonts w:cs="Calibri"/>
                <w:szCs w:val="22"/>
              </w:rPr>
              <w:t>podatak</w:t>
            </w:r>
            <w:proofErr w:type="spellEnd"/>
            <w:r w:rsidRPr="004B5118">
              <w:rPr>
                <w:rFonts w:cs="Calibri"/>
                <w:szCs w:val="22"/>
              </w:rPr>
              <w:t xml:space="preserve"> o </w:t>
            </w:r>
            <w:proofErr w:type="spellStart"/>
            <w:r w:rsidRPr="004B5118">
              <w:rPr>
                <w:rFonts w:cs="Calibri"/>
                <w:szCs w:val="22"/>
              </w:rPr>
              <w:t>mestu</w:t>
            </w:r>
            <w:proofErr w:type="spellEnd"/>
            <w:r w:rsidRPr="004B5118">
              <w:rPr>
                <w:rFonts w:cs="Calibri"/>
                <w:szCs w:val="22"/>
              </w:rPr>
              <w:t xml:space="preserve"> </w:t>
            </w:r>
            <w:proofErr w:type="spellStart"/>
            <w:r w:rsidRPr="004B5118">
              <w:rPr>
                <w:rFonts w:cs="Calibri"/>
                <w:szCs w:val="22"/>
              </w:rPr>
              <w:t>registracije</w:t>
            </w:r>
            <w:proofErr w:type="spellEnd"/>
            <w:r w:rsidRPr="004B5118">
              <w:rPr>
                <w:rFonts w:cs="Calibri"/>
                <w:szCs w:val="22"/>
              </w:rPr>
              <w:t xml:space="preserve"> </w:t>
            </w:r>
            <w:proofErr w:type="spellStart"/>
            <w:r w:rsidRPr="004B5118">
              <w:rPr>
                <w:rFonts w:cs="Calibri"/>
                <w:szCs w:val="22"/>
              </w:rPr>
              <w:t>će</w:t>
            </w:r>
            <w:proofErr w:type="spellEnd"/>
            <w:r w:rsidRPr="004B5118">
              <w:rPr>
                <w:rFonts w:cs="Calibri"/>
                <w:szCs w:val="22"/>
              </w:rPr>
              <w:t xml:space="preserve"> se </w:t>
            </w:r>
            <w:proofErr w:type="spellStart"/>
            <w:r w:rsidRPr="004B5118">
              <w:rPr>
                <w:rFonts w:cs="Calibri"/>
                <w:szCs w:val="22"/>
              </w:rPr>
              <w:t>čuvati</w:t>
            </w:r>
            <w:proofErr w:type="spellEnd"/>
            <w:r w:rsidRPr="004B5118">
              <w:rPr>
                <w:rFonts w:cs="Calibri"/>
                <w:szCs w:val="22"/>
              </w:rPr>
              <w:t xml:space="preserve"> i </w:t>
            </w:r>
            <w:proofErr w:type="spellStart"/>
            <w:r w:rsidRPr="004B5118">
              <w:rPr>
                <w:rFonts w:cs="Calibri"/>
                <w:szCs w:val="22"/>
              </w:rPr>
              <w:t>obrađivati</w:t>
            </w:r>
            <w:proofErr w:type="spellEnd"/>
            <w:r w:rsidRPr="004B5118">
              <w:rPr>
                <w:rFonts w:cs="Calibri"/>
                <w:szCs w:val="22"/>
              </w:rPr>
              <w:t xml:space="preserve"> u </w:t>
            </w:r>
            <w:proofErr w:type="spellStart"/>
            <w:r w:rsidRPr="004B5118">
              <w:rPr>
                <w:rFonts w:cs="Calibri"/>
                <w:szCs w:val="22"/>
              </w:rPr>
              <w:t>statističke</w:t>
            </w:r>
            <w:proofErr w:type="spellEnd"/>
            <w:r w:rsidRPr="004B5118">
              <w:rPr>
                <w:rFonts w:cs="Calibri"/>
                <w:szCs w:val="22"/>
              </w:rPr>
              <w:t xml:space="preserve"> </w:t>
            </w:r>
            <w:proofErr w:type="spellStart"/>
            <w:r w:rsidRPr="004B5118">
              <w:rPr>
                <w:rFonts w:cs="Calibri"/>
                <w:szCs w:val="22"/>
              </w:rPr>
              <w:t>svrhe</w:t>
            </w:r>
            <w:proofErr w:type="spellEnd"/>
            <w:r w:rsidRPr="004B5118">
              <w:rPr>
                <w:rFonts w:cs="Calibri"/>
                <w:szCs w:val="22"/>
              </w:rPr>
              <w:t xml:space="preserve">. Ova </w:t>
            </w:r>
            <w:proofErr w:type="spellStart"/>
            <w:r w:rsidRPr="004B5118">
              <w:rPr>
                <w:rFonts w:cs="Calibri"/>
                <w:szCs w:val="22"/>
              </w:rPr>
              <w:t>vrsta</w:t>
            </w:r>
            <w:proofErr w:type="spellEnd"/>
            <w:r w:rsidRPr="004B5118">
              <w:rPr>
                <w:rFonts w:cs="Calibri"/>
                <w:szCs w:val="22"/>
              </w:rPr>
              <w:t xml:space="preserve"> </w:t>
            </w:r>
            <w:proofErr w:type="spellStart"/>
            <w:r w:rsidRPr="004B5118">
              <w:rPr>
                <w:rFonts w:cs="Calibri"/>
                <w:szCs w:val="22"/>
              </w:rPr>
              <w:t>obrade</w:t>
            </w:r>
            <w:proofErr w:type="spellEnd"/>
            <w:r w:rsidRPr="004B5118">
              <w:rPr>
                <w:rFonts w:cs="Calibri"/>
                <w:szCs w:val="22"/>
              </w:rPr>
              <w:t xml:space="preserve"> se </w:t>
            </w:r>
            <w:proofErr w:type="spellStart"/>
            <w:r w:rsidRPr="004B5118">
              <w:rPr>
                <w:rFonts w:cs="Calibri"/>
                <w:szCs w:val="22"/>
              </w:rPr>
              <w:t>vrši</w:t>
            </w:r>
            <w:proofErr w:type="spellEnd"/>
            <w:r w:rsidRPr="004B5118">
              <w:rPr>
                <w:rFonts w:cs="Calibri"/>
                <w:szCs w:val="22"/>
              </w:rPr>
              <w:t xml:space="preserve"> </w:t>
            </w:r>
            <w:proofErr w:type="spellStart"/>
            <w:r w:rsidRPr="004B5118">
              <w:rPr>
                <w:rFonts w:cs="Calibri"/>
                <w:szCs w:val="22"/>
              </w:rPr>
              <w:t>automatizovano</w:t>
            </w:r>
            <w:proofErr w:type="spellEnd"/>
            <w:r w:rsidRPr="004B5118">
              <w:rPr>
                <w:rFonts w:cs="Calibri"/>
                <w:szCs w:val="22"/>
              </w:rPr>
              <w:t xml:space="preserve"> u </w:t>
            </w:r>
            <w:proofErr w:type="spellStart"/>
            <w:r w:rsidRPr="004B5118">
              <w:rPr>
                <w:rFonts w:cs="Calibri"/>
                <w:szCs w:val="22"/>
              </w:rPr>
              <w:t>cilju</w:t>
            </w:r>
            <w:proofErr w:type="spellEnd"/>
            <w:r w:rsidRPr="004B5118">
              <w:rPr>
                <w:rFonts w:cs="Calibri"/>
                <w:szCs w:val="22"/>
              </w:rPr>
              <w:t xml:space="preserve"> </w:t>
            </w:r>
            <w:proofErr w:type="spellStart"/>
            <w:r w:rsidRPr="004B5118">
              <w:rPr>
                <w:rFonts w:cs="Calibri"/>
                <w:szCs w:val="22"/>
              </w:rPr>
              <w:t>naplate</w:t>
            </w:r>
            <w:proofErr w:type="spellEnd"/>
            <w:r w:rsidRPr="004B5118">
              <w:rPr>
                <w:rFonts w:cs="Calibri"/>
                <w:szCs w:val="22"/>
              </w:rPr>
              <w:t xml:space="preserve"> </w:t>
            </w:r>
            <w:proofErr w:type="spellStart"/>
            <w:r w:rsidRPr="004B5118">
              <w:rPr>
                <w:rFonts w:cs="Calibri"/>
                <w:szCs w:val="22"/>
              </w:rPr>
              <w:t>parkinga</w:t>
            </w:r>
            <w:proofErr w:type="spellEnd"/>
            <w:r w:rsidRPr="004B5118">
              <w:rPr>
                <w:rFonts w:cs="Calibri"/>
                <w:szCs w:val="22"/>
              </w:rPr>
              <w:t xml:space="preserve">, a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osnovu</w:t>
            </w:r>
            <w:proofErr w:type="spellEnd"/>
            <w:r w:rsidRPr="004B5118">
              <w:rPr>
                <w:rFonts w:cs="Calibri"/>
                <w:szCs w:val="22"/>
              </w:rPr>
              <w:t xml:space="preserve"> </w:t>
            </w:r>
            <w:proofErr w:type="spellStart"/>
            <w:r w:rsidRPr="004B5118">
              <w:rPr>
                <w:rFonts w:cs="Calibri"/>
                <w:szCs w:val="22"/>
              </w:rPr>
              <w:t>ugovora</w:t>
            </w:r>
            <w:proofErr w:type="spellEnd"/>
            <w:r w:rsidRPr="004B5118">
              <w:rPr>
                <w:rFonts w:cs="Calibri"/>
                <w:szCs w:val="22"/>
              </w:rPr>
              <w:t xml:space="preserve"> o </w:t>
            </w:r>
            <w:proofErr w:type="spellStart"/>
            <w:r w:rsidRPr="004B5118">
              <w:rPr>
                <w:rFonts w:cs="Calibri"/>
                <w:szCs w:val="22"/>
              </w:rPr>
              <w:t>pružanju</w:t>
            </w:r>
            <w:proofErr w:type="spellEnd"/>
            <w:r w:rsidRPr="004B5118">
              <w:rPr>
                <w:rFonts w:cs="Calibri"/>
                <w:szCs w:val="22"/>
              </w:rPr>
              <w:t xml:space="preserve"> </w:t>
            </w:r>
            <w:proofErr w:type="spellStart"/>
            <w:r w:rsidRPr="004B5118">
              <w:rPr>
                <w:rFonts w:cs="Calibri"/>
                <w:szCs w:val="22"/>
              </w:rPr>
              <w:t>ove</w:t>
            </w:r>
            <w:proofErr w:type="spellEnd"/>
            <w:r w:rsidRPr="004B5118">
              <w:rPr>
                <w:rFonts w:cs="Calibri"/>
                <w:szCs w:val="22"/>
              </w:rPr>
              <w:t xml:space="preserve"> </w:t>
            </w:r>
            <w:proofErr w:type="spellStart"/>
            <w:r w:rsidRPr="004B5118">
              <w:rPr>
                <w:rFonts w:cs="Calibri"/>
                <w:szCs w:val="22"/>
              </w:rPr>
              <w:t>usluge</w:t>
            </w:r>
            <w:proofErr w:type="spellEnd"/>
            <w:r w:rsidRPr="004B5118">
              <w:rPr>
                <w:rFonts w:cs="Calibri"/>
                <w:szCs w:val="22"/>
              </w:rPr>
              <w:t>.</w:t>
            </w:r>
          </w:p>
        </w:tc>
      </w:tr>
      <w:tr w:rsidR="003C5617" w:rsidRPr="004B5118" w14:paraId="358F2FAA" w14:textId="77777777" w:rsidTr="004B5118">
        <w:tc>
          <w:tcPr>
            <w:tcW w:w="4814" w:type="dxa"/>
          </w:tcPr>
          <w:p w14:paraId="54BF4C97" w14:textId="77777777" w:rsidR="003C5617" w:rsidRPr="004B5118" w:rsidRDefault="003C5617" w:rsidP="003C5617">
            <w:pPr>
              <w:jc w:val="both"/>
              <w:rPr>
                <w:rFonts w:cs="Calibri"/>
                <w:b/>
                <w:bCs/>
                <w:szCs w:val="22"/>
              </w:rPr>
            </w:pPr>
          </w:p>
        </w:tc>
        <w:tc>
          <w:tcPr>
            <w:tcW w:w="4815" w:type="dxa"/>
          </w:tcPr>
          <w:p w14:paraId="49EA1E0A" w14:textId="77777777" w:rsidR="003C5617" w:rsidRPr="004B5118" w:rsidRDefault="003C5617" w:rsidP="0022695C">
            <w:pPr>
              <w:jc w:val="both"/>
              <w:rPr>
                <w:rFonts w:cs="Calibri"/>
                <w:b/>
                <w:bCs/>
                <w:szCs w:val="22"/>
              </w:rPr>
            </w:pPr>
          </w:p>
        </w:tc>
      </w:tr>
      <w:tr w:rsidR="003C5617" w:rsidRPr="004B5118" w14:paraId="5F661055" w14:textId="77777777" w:rsidTr="004B5118">
        <w:tc>
          <w:tcPr>
            <w:tcW w:w="4814" w:type="dxa"/>
          </w:tcPr>
          <w:p w14:paraId="5757783C" w14:textId="330DCBCC" w:rsidR="003C5617" w:rsidRPr="004B5118" w:rsidRDefault="003C5617" w:rsidP="003C5617">
            <w:pPr>
              <w:rPr>
                <w:rFonts w:cs="Calibri"/>
                <w:b/>
                <w:bCs/>
                <w:szCs w:val="22"/>
              </w:rPr>
            </w:pPr>
            <w:r w:rsidRPr="004B5118">
              <w:rPr>
                <w:rFonts w:cs="Calibri"/>
                <w:b/>
                <w:bCs/>
                <w:szCs w:val="22"/>
              </w:rPr>
              <w:t>CHAPTER 8 - CONTACT FOR SUPPORT</w:t>
            </w:r>
          </w:p>
        </w:tc>
        <w:tc>
          <w:tcPr>
            <w:tcW w:w="4815" w:type="dxa"/>
          </w:tcPr>
          <w:p w14:paraId="51AC7089" w14:textId="18076D7E" w:rsidR="003C5617" w:rsidRPr="004B5118" w:rsidRDefault="003C5617" w:rsidP="003C5617">
            <w:pPr>
              <w:rPr>
                <w:rFonts w:cs="Calibri"/>
                <w:b/>
                <w:bCs/>
                <w:szCs w:val="22"/>
              </w:rPr>
            </w:pPr>
            <w:r w:rsidRPr="004B5118">
              <w:rPr>
                <w:rFonts w:cs="Calibri"/>
                <w:b/>
                <w:bCs/>
                <w:szCs w:val="22"/>
              </w:rPr>
              <w:t>GLAVA 8 – KONTAKT ZA PODRŠKU</w:t>
            </w:r>
          </w:p>
        </w:tc>
      </w:tr>
      <w:tr w:rsidR="003C5617" w:rsidRPr="004B5118" w14:paraId="0F033968" w14:textId="77777777" w:rsidTr="004B5118">
        <w:tc>
          <w:tcPr>
            <w:tcW w:w="4814" w:type="dxa"/>
          </w:tcPr>
          <w:p w14:paraId="36DAB011" w14:textId="77777777" w:rsidR="003C5617" w:rsidRPr="004B5118" w:rsidRDefault="003C5617" w:rsidP="003C5617">
            <w:pPr>
              <w:rPr>
                <w:rFonts w:cs="Calibri"/>
                <w:b/>
                <w:bCs/>
                <w:szCs w:val="22"/>
              </w:rPr>
            </w:pPr>
          </w:p>
        </w:tc>
        <w:tc>
          <w:tcPr>
            <w:tcW w:w="4815" w:type="dxa"/>
          </w:tcPr>
          <w:p w14:paraId="7EA159E9" w14:textId="77777777" w:rsidR="003C5617" w:rsidRPr="004B5118" w:rsidRDefault="003C5617" w:rsidP="003C5617">
            <w:pPr>
              <w:rPr>
                <w:rFonts w:cs="Calibri"/>
                <w:b/>
                <w:bCs/>
                <w:szCs w:val="22"/>
              </w:rPr>
            </w:pPr>
          </w:p>
        </w:tc>
      </w:tr>
      <w:tr w:rsidR="002A5ABE" w:rsidRPr="004B5118" w14:paraId="5A995272" w14:textId="77777777" w:rsidTr="004B5118">
        <w:tc>
          <w:tcPr>
            <w:tcW w:w="4814" w:type="dxa"/>
          </w:tcPr>
          <w:p w14:paraId="0F683741" w14:textId="22E176F8" w:rsidR="002A5ABE" w:rsidRPr="004B5118" w:rsidRDefault="002A5ABE" w:rsidP="003C5617">
            <w:pPr>
              <w:jc w:val="both"/>
              <w:rPr>
                <w:rFonts w:cs="Calibri"/>
                <w:szCs w:val="22"/>
              </w:rPr>
            </w:pPr>
            <w:r w:rsidRPr="004B5118">
              <w:rPr>
                <w:rFonts w:cs="Calibri"/>
                <w:szCs w:val="22"/>
              </w:rPr>
              <w:t xml:space="preserve">If you need assistance with the parking management system, please press the intercom. You can find Intercoms at entry and exit points, as well as at all the pay machines. You can also call </w:t>
            </w:r>
            <w:r w:rsidR="00FE664E" w:rsidRPr="004B5118">
              <w:rPr>
                <w:rFonts w:cs="Calibri"/>
                <w:szCs w:val="22"/>
              </w:rPr>
              <w:t>+381 11 2120403</w:t>
            </w:r>
            <w:r w:rsidRPr="004B5118">
              <w:rPr>
                <w:rFonts w:cs="Calibri"/>
                <w:szCs w:val="22"/>
              </w:rPr>
              <w:t xml:space="preserve"> or email </w:t>
            </w:r>
            <w:hyperlink r:id="rId5" w:history="1">
              <w:r w:rsidR="003C5617" w:rsidRPr="004B5118">
                <w:rPr>
                  <w:rStyle w:val="Hyperlink"/>
                  <w:rFonts w:cs="Calibri"/>
                  <w:szCs w:val="22"/>
                </w:rPr>
                <w:t>adamall@gtcgroup.com</w:t>
              </w:r>
            </w:hyperlink>
            <w:r w:rsidR="003C5617" w:rsidRPr="004B5118">
              <w:rPr>
                <w:rFonts w:cs="Calibri"/>
                <w:szCs w:val="22"/>
              </w:rPr>
              <w:t xml:space="preserve"> </w:t>
            </w:r>
            <w:r w:rsidRPr="004B5118">
              <w:rPr>
                <w:rFonts w:cs="Calibri"/>
                <w:szCs w:val="22"/>
              </w:rPr>
              <w:t xml:space="preserve"> for further assistance.</w:t>
            </w:r>
          </w:p>
        </w:tc>
        <w:tc>
          <w:tcPr>
            <w:tcW w:w="4815" w:type="dxa"/>
          </w:tcPr>
          <w:p w14:paraId="2C1C73F5" w14:textId="18B752E4" w:rsidR="002A5ABE" w:rsidRPr="004B5118" w:rsidRDefault="002A5ABE" w:rsidP="002A5ABE">
            <w:pPr>
              <w:jc w:val="both"/>
              <w:rPr>
                <w:rFonts w:cs="Calibri"/>
                <w:szCs w:val="22"/>
              </w:rPr>
            </w:pPr>
            <w:r w:rsidRPr="004B5118">
              <w:rPr>
                <w:rFonts w:cs="Calibri"/>
                <w:szCs w:val="22"/>
              </w:rPr>
              <w:t xml:space="preserve">Ako </w:t>
            </w:r>
            <w:proofErr w:type="spellStart"/>
            <w:r w:rsidRPr="004B5118">
              <w:rPr>
                <w:rFonts w:cs="Calibri"/>
                <w:szCs w:val="22"/>
              </w:rPr>
              <w:t>vam</w:t>
            </w:r>
            <w:proofErr w:type="spellEnd"/>
            <w:r w:rsidRPr="004B5118">
              <w:rPr>
                <w:rFonts w:cs="Calibri"/>
                <w:szCs w:val="22"/>
              </w:rPr>
              <w:t xml:space="preserve"> je </w:t>
            </w:r>
            <w:proofErr w:type="spellStart"/>
            <w:r w:rsidRPr="004B5118">
              <w:rPr>
                <w:rFonts w:cs="Calibri"/>
                <w:szCs w:val="22"/>
              </w:rPr>
              <w:t>potrebna</w:t>
            </w:r>
            <w:proofErr w:type="spellEnd"/>
            <w:r w:rsidRPr="004B5118">
              <w:rPr>
                <w:rFonts w:cs="Calibri"/>
                <w:szCs w:val="22"/>
              </w:rPr>
              <w:t xml:space="preserve"> </w:t>
            </w:r>
            <w:proofErr w:type="spellStart"/>
            <w:r w:rsidRPr="004B5118">
              <w:rPr>
                <w:rFonts w:cs="Calibri"/>
                <w:szCs w:val="22"/>
              </w:rPr>
              <w:t>pomoć</w:t>
            </w:r>
            <w:proofErr w:type="spellEnd"/>
            <w:r w:rsidRPr="004B5118">
              <w:rPr>
                <w:rFonts w:cs="Calibri"/>
                <w:szCs w:val="22"/>
              </w:rPr>
              <w:t xml:space="preserve"> </w:t>
            </w:r>
            <w:proofErr w:type="spellStart"/>
            <w:r w:rsidRPr="004B5118">
              <w:rPr>
                <w:rFonts w:cs="Calibri"/>
                <w:szCs w:val="22"/>
              </w:rPr>
              <w:t>sa</w:t>
            </w:r>
            <w:proofErr w:type="spellEnd"/>
            <w:r w:rsidRPr="004B5118">
              <w:rPr>
                <w:rFonts w:cs="Calibri"/>
                <w:szCs w:val="22"/>
              </w:rPr>
              <w:t xml:space="preserve"> </w:t>
            </w:r>
            <w:proofErr w:type="spellStart"/>
            <w:r w:rsidRPr="004B5118">
              <w:rPr>
                <w:rFonts w:cs="Calibri"/>
                <w:szCs w:val="22"/>
              </w:rPr>
              <w:t>sistemom</w:t>
            </w:r>
            <w:proofErr w:type="spellEnd"/>
            <w:r w:rsidRPr="004B5118">
              <w:rPr>
                <w:rFonts w:cs="Calibri"/>
                <w:szCs w:val="22"/>
              </w:rPr>
              <w:t xml:space="preserve"> </w:t>
            </w:r>
            <w:proofErr w:type="spellStart"/>
            <w:r w:rsidRPr="004B5118">
              <w:rPr>
                <w:rFonts w:cs="Calibri"/>
                <w:szCs w:val="22"/>
              </w:rPr>
              <w:t>upravljanja</w:t>
            </w:r>
            <w:proofErr w:type="spellEnd"/>
            <w:r w:rsidRPr="004B5118">
              <w:rPr>
                <w:rFonts w:cs="Calibri"/>
                <w:szCs w:val="22"/>
              </w:rPr>
              <w:t xml:space="preserve"> </w:t>
            </w:r>
            <w:proofErr w:type="spellStart"/>
            <w:r w:rsidRPr="004B5118">
              <w:rPr>
                <w:rFonts w:cs="Calibri"/>
                <w:szCs w:val="22"/>
              </w:rPr>
              <w:t>Parkingom</w:t>
            </w:r>
            <w:proofErr w:type="spellEnd"/>
            <w:r w:rsidRPr="004B5118">
              <w:rPr>
                <w:rFonts w:cs="Calibri"/>
                <w:szCs w:val="22"/>
              </w:rPr>
              <w:t xml:space="preserve">, </w:t>
            </w:r>
            <w:proofErr w:type="spellStart"/>
            <w:r w:rsidRPr="004B5118">
              <w:rPr>
                <w:rFonts w:cs="Calibri"/>
                <w:szCs w:val="22"/>
              </w:rPr>
              <w:t>pritisnite</w:t>
            </w:r>
            <w:proofErr w:type="spellEnd"/>
            <w:r w:rsidRPr="004B5118">
              <w:rPr>
                <w:rFonts w:cs="Calibri"/>
                <w:szCs w:val="22"/>
              </w:rPr>
              <w:t xml:space="preserve"> </w:t>
            </w:r>
            <w:proofErr w:type="spellStart"/>
            <w:r w:rsidRPr="004B5118">
              <w:rPr>
                <w:rFonts w:cs="Calibri"/>
                <w:szCs w:val="22"/>
              </w:rPr>
              <w:t>interfon</w:t>
            </w:r>
            <w:proofErr w:type="spellEnd"/>
            <w:r w:rsidRPr="004B5118">
              <w:rPr>
                <w:rFonts w:cs="Calibri"/>
                <w:szCs w:val="22"/>
              </w:rPr>
              <w:t xml:space="preserve">. </w:t>
            </w:r>
            <w:proofErr w:type="spellStart"/>
            <w:r w:rsidRPr="004B5118">
              <w:rPr>
                <w:rFonts w:cs="Calibri"/>
                <w:szCs w:val="22"/>
              </w:rPr>
              <w:t>Interfone</w:t>
            </w:r>
            <w:proofErr w:type="spellEnd"/>
            <w:r w:rsidRPr="004B5118">
              <w:rPr>
                <w:rFonts w:cs="Calibri"/>
                <w:szCs w:val="22"/>
              </w:rPr>
              <w:t xml:space="preserve"> </w:t>
            </w:r>
            <w:proofErr w:type="spellStart"/>
            <w:r w:rsidRPr="004B5118">
              <w:rPr>
                <w:rFonts w:cs="Calibri"/>
                <w:szCs w:val="22"/>
              </w:rPr>
              <w:t>možete</w:t>
            </w:r>
            <w:proofErr w:type="spellEnd"/>
            <w:r w:rsidRPr="004B5118">
              <w:rPr>
                <w:rFonts w:cs="Calibri"/>
                <w:szCs w:val="22"/>
              </w:rPr>
              <w:t xml:space="preserve"> </w:t>
            </w:r>
            <w:proofErr w:type="spellStart"/>
            <w:r w:rsidRPr="004B5118">
              <w:rPr>
                <w:rFonts w:cs="Calibri"/>
                <w:szCs w:val="22"/>
              </w:rPr>
              <w:t>pronaći</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ulaznim</w:t>
            </w:r>
            <w:proofErr w:type="spellEnd"/>
            <w:r w:rsidRPr="004B5118">
              <w:rPr>
                <w:rFonts w:cs="Calibri"/>
                <w:szCs w:val="22"/>
              </w:rPr>
              <w:t xml:space="preserve"> i </w:t>
            </w:r>
            <w:proofErr w:type="spellStart"/>
            <w:r w:rsidRPr="004B5118">
              <w:rPr>
                <w:rFonts w:cs="Calibri"/>
                <w:szCs w:val="22"/>
              </w:rPr>
              <w:t>izlaznim</w:t>
            </w:r>
            <w:proofErr w:type="spellEnd"/>
            <w:r w:rsidRPr="004B5118">
              <w:rPr>
                <w:rFonts w:cs="Calibri"/>
                <w:szCs w:val="22"/>
              </w:rPr>
              <w:t xml:space="preserve"> </w:t>
            </w:r>
            <w:proofErr w:type="spellStart"/>
            <w:r w:rsidR="00432F91" w:rsidRPr="004B5118">
              <w:rPr>
                <w:rFonts w:cs="Calibri"/>
                <w:szCs w:val="22"/>
              </w:rPr>
              <w:t>rampama</w:t>
            </w:r>
            <w:proofErr w:type="spellEnd"/>
            <w:r w:rsidR="00432F91" w:rsidRPr="004B5118">
              <w:rPr>
                <w:rFonts w:cs="Calibri"/>
                <w:szCs w:val="22"/>
              </w:rPr>
              <w:t>.</w:t>
            </w:r>
            <w:proofErr w:type="gramStart"/>
            <w:r w:rsidRPr="004B5118">
              <w:rPr>
                <w:rFonts w:cs="Calibri"/>
                <w:szCs w:val="22"/>
              </w:rPr>
              <w:t>, .</w:t>
            </w:r>
            <w:proofErr w:type="gramEnd"/>
            <w:r w:rsidRPr="004B5118">
              <w:rPr>
                <w:rFonts w:cs="Calibri"/>
                <w:szCs w:val="22"/>
              </w:rPr>
              <w:t xml:space="preserve"> </w:t>
            </w:r>
            <w:proofErr w:type="spellStart"/>
            <w:r w:rsidRPr="004B5118">
              <w:rPr>
                <w:rFonts w:cs="Calibri"/>
                <w:szCs w:val="22"/>
              </w:rPr>
              <w:t>Takođe</w:t>
            </w:r>
            <w:proofErr w:type="spellEnd"/>
            <w:r w:rsidRPr="004B5118">
              <w:rPr>
                <w:rFonts w:cs="Calibri"/>
                <w:szCs w:val="22"/>
              </w:rPr>
              <w:t xml:space="preserve"> </w:t>
            </w:r>
            <w:proofErr w:type="spellStart"/>
            <w:r w:rsidRPr="004B5118">
              <w:rPr>
                <w:rFonts w:cs="Calibri"/>
                <w:szCs w:val="22"/>
              </w:rPr>
              <w:t>možete</w:t>
            </w:r>
            <w:proofErr w:type="spellEnd"/>
            <w:r w:rsidRPr="004B5118">
              <w:rPr>
                <w:rFonts w:cs="Calibri"/>
                <w:szCs w:val="22"/>
              </w:rPr>
              <w:t xml:space="preserve"> </w:t>
            </w:r>
            <w:proofErr w:type="spellStart"/>
            <w:r w:rsidRPr="004B5118">
              <w:rPr>
                <w:rFonts w:cs="Calibri"/>
                <w:szCs w:val="22"/>
              </w:rPr>
              <w:t>pozvati</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broj</w:t>
            </w:r>
            <w:proofErr w:type="spellEnd"/>
            <w:r w:rsidRPr="004B5118">
              <w:rPr>
                <w:rFonts w:cs="Calibri"/>
                <w:szCs w:val="22"/>
              </w:rPr>
              <w:t xml:space="preserve"> </w:t>
            </w:r>
            <w:proofErr w:type="spellStart"/>
            <w:r w:rsidRPr="004B5118">
              <w:rPr>
                <w:rFonts w:cs="Calibri"/>
                <w:szCs w:val="22"/>
              </w:rPr>
              <w:t>telefona</w:t>
            </w:r>
            <w:proofErr w:type="spellEnd"/>
            <w:r w:rsidR="00FE664E" w:rsidRPr="004B5118">
              <w:rPr>
                <w:rFonts w:cs="Calibri"/>
                <w:szCs w:val="22"/>
              </w:rPr>
              <w:t xml:space="preserve"> </w:t>
            </w:r>
            <w:r w:rsidRPr="004B5118">
              <w:rPr>
                <w:rFonts w:cs="Calibri"/>
                <w:szCs w:val="22"/>
              </w:rPr>
              <w:t xml:space="preserve">+381 11 2120403 </w:t>
            </w:r>
            <w:proofErr w:type="spellStart"/>
            <w:r w:rsidRPr="004B5118">
              <w:rPr>
                <w:rFonts w:cs="Calibri"/>
                <w:szCs w:val="22"/>
              </w:rPr>
              <w:t>ili</w:t>
            </w:r>
            <w:proofErr w:type="spellEnd"/>
            <w:r w:rsidRPr="004B5118">
              <w:rPr>
                <w:rFonts w:cs="Calibri"/>
                <w:szCs w:val="22"/>
              </w:rPr>
              <w:t xml:space="preserve"> </w:t>
            </w:r>
            <w:proofErr w:type="spellStart"/>
            <w:r w:rsidRPr="004B5118">
              <w:rPr>
                <w:rFonts w:cs="Calibri"/>
                <w:szCs w:val="22"/>
              </w:rPr>
              <w:t>pisati</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e-mail </w:t>
            </w:r>
            <w:hyperlink r:id="rId6" w:history="1">
              <w:r w:rsidR="003C5617" w:rsidRPr="004B5118">
                <w:rPr>
                  <w:rStyle w:val="Hyperlink"/>
                  <w:rFonts w:cs="Calibri"/>
                  <w:szCs w:val="22"/>
                </w:rPr>
                <w:t>adamall@gtcgroup.com</w:t>
              </w:r>
            </w:hyperlink>
            <w:r w:rsidR="003C5617" w:rsidRPr="004B5118">
              <w:rPr>
                <w:rFonts w:cs="Calibri"/>
                <w:szCs w:val="22"/>
              </w:rPr>
              <w:t xml:space="preserve"> </w:t>
            </w:r>
            <w:r w:rsidRPr="004B5118">
              <w:rPr>
                <w:rFonts w:cs="Calibri"/>
                <w:szCs w:val="22"/>
              </w:rPr>
              <w:t xml:space="preserve"> za </w:t>
            </w:r>
            <w:proofErr w:type="spellStart"/>
            <w:r w:rsidRPr="004B5118">
              <w:rPr>
                <w:rFonts w:cs="Calibri"/>
                <w:szCs w:val="22"/>
              </w:rPr>
              <w:t>dalju</w:t>
            </w:r>
            <w:proofErr w:type="spellEnd"/>
            <w:r w:rsidRPr="004B5118">
              <w:rPr>
                <w:rFonts w:cs="Calibri"/>
                <w:szCs w:val="22"/>
              </w:rPr>
              <w:t xml:space="preserve"> </w:t>
            </w:r>
            <w:proofErr w:type="spellStart"/>
            <w:r w:rsidRPr="004B5118">
              <w:rPr>
                <w:rFonts w:cs="Calibri"/>
                <w:szCs w:val="22"/>
              </w:rPr>
              <w:t>pomoć</w:t>
            </w:r>
            <w:proofErr w:type="spellEnd"/>
            <w:r w:rsidRPr="004B5118">
              <w:rPr>
                <w:rFonts w:cs="Calibri"/>
                <w:szCs w:val="22"/>
              </w:rPr>
              <w:t>.</w:t>
            </w:r>
          </w:p>
        </w:tc>
      </w:tr>
      <w:tr w:rsidR="003C5617" w:rsidRPr="004B5118" w14:paraId="5F38493C" w14:textId="77777777" w:rsidTr="004B5118">
        <w:tc>
          <w:tcPr>
            <w:tcW w:w="4814" w:type="dxa"/>
          </w:tcPr>
          <w:p w14:paraId="698412D3" w14:textId="77777777" w:rsidR="003C5617" w:rsidRPr="004B5118" w:rsidRDefault="003C5617" w:rsidP="002A5ABE">
            <w:pPr>
              <w:rPr>
                <w:rFonts w:cs="Calibri"/>
                <w:szCs w:val="22"/>
              </w:rPr>
            </w:pPr>
          </w:p>
        </w:tc>
        <w:tc>
          <w:tcPr>
            <w:tcW w:w="4815" w:type="dxa"/>
          </w:tcPr>
          <w:p w14:paraId="0AD3177A" w14:textId="77777777" w:rsidR="003C5617" w:rsidRPr="004B5118" w:rsidRDefault="003C5617" w:rsidP="002A5ABE">
            <w:pPr>
              <w:rPr>
                <w:rFonts w:cs="Calibri"/>
                <w:szCs w:val="22"/>
              </w:rPr>
            </w:pPr>
          </w:p>
        </w:tc>
      </w:tr>
      <w:tr w:rsidR="002A5ABE" w:rsidRPr="004B5118" w14:paraId="55B62E65" w14:textId="77777777" w:rsidTr="004B5118">
        <w:tc>
          <w:tcPr>
            <w:tcW w:w="4814" w:type="dxa"/>
          </w:tcPr>
          <w:p w14:paraId="7354402C" w14:textId="6A850683" w:rsidR="002A5ABE" w:rsidRPr="004B5118" w:rsidRDefault="002A5ABE" w:rsidP="002A5ABE">
            <w:pPr>
              <w:rPr>
                <w:rFonts w:cs="Calibri"/>
                <w:b/>
                <w:bCs/>
                <w:szCs w:val="22"/>
              </w:rPr>
            </w:pPr>
            <w:r w:rsidRPr="004B5118">
              <w:rPr>
                <w:rFonts w:cs="Calibri"/>
                <w:b/>
                <w:bCs/>
                <w:szCs w:val="22"/>
              </w:rPr>
              <w:t>CHAPTER 9 - FINAL PROVISIONS</w:t>
            </w:r>
          </w:p>
        </w:tc>
        <w:tc>
          <w:tcPr>
            <w:tcW w:w="4815" w:type="dxa"/>
          </w:tcPr>
          <w:p w14:paraId="022EBA85" w14:textId="0C57BBDD" w:rsidR="002A5ABE" w:rsidRPr="004B5118" w:rsidRDefault="002A5ABE" w:rsidP="002A5ABE">
            <w:pPr>
              <w:rPr>
                <w:rFonts w:cs="Calibri"/>
                <w:b/>
                <w:bCs/>
                <w:szCs w:val="22"/>
              </w:rPr>
            </w:pPr>
            <w:r w:rsidRPr="004B5118">
              <w:rPr>
                <w:rFonts w:cs="Calibri"/>
                <w:b/>
                <w:bCs/>
                <w:szCs w:val="22"/>
              </w:rPr>
              <w:t>GLAVA 9 – ZAVRŠNE ODREDBE</w:t>
            </w:r>
          </w:p>
        </w:tc>
      </w:tr>
      <w:tr w:rsidR="002A5ABE" w:rsidRPr="004B5118" w14:paraId="63977DC3" w14:textId="77777777" w:rsidTr="004B5118">
        <w:tc>
          <w:tcPr>
            <w:tcW w:w="4814" w:type="dxa"/>
          </w:tcPr>
          <w:p w14:paraId="00C258D8" w14:textId="77777777" w:rsidR="002A5ABE" w:rsidRPr="004B5118" w:rsidRDefault="002A5ABE" w:rsidP="002A5ABE">
            <w:pPr>
              <w:rPr>
                <w:rFonts w:cs="Calibri"/>
                <w:szCs w:val="22"/>
              </w:rPr>
            </w:pPr>
          </w:p>
        </w:tc>
        <w:tc>
          <w:tcPr>
            <w:tcW w:w="4815" w:type="dxa"/>
          </w:tcPr>
          <w:p w14:paraId="3AD6F591" w14:textId="77777777" w:rsidR="002A5ABE" w:rsidRPr="004B5118" w:rsidRDefault="002A5ABE" w:rsidP="002A5ABE">
            <w:pPr>
              <w:jc w:val="both"/>
              <w:rPr>
                <w:rFonts w:cs="Calibri"/>
                <w:szCs w:val="22"/>
              </w:rPr>
            </w:pPr>
          </w:p>
        </w:tc>
      </w:tr>
      <w:tr w:rsidR="002A5ABE" w:rsidRPr="004B5118" w14:paraId="1106E01A" w14:textId="77777777" w:rsidTr="004B5118">
        <w:tc>
          <w:tcPr>
            <w:tcW w:w="4814" w:type="dxa"/>
          </w:tcPr>
          <w:p w14:paraId="12D76B45" w14:textId="62B617A8" w:rsidR="002A5ABE" w:rsidRPr="004B5118" w:rsidRDefault="002A5ABE" w:rsidP="002A5ABE">
            <w:pPr>
              <w:rPr>
                <w:rFonts w:cs="Calibri"/>
                <w:szCs w:val="22"/>
              </w:rPr>
            </w:pPr>
            <w:r w:rsidRPr="004B5118">
              <w:rPr>
                <w:rFonts w:cs="Calibri"/>
                <w:szCs w:val="22"/>
              </w:rPr>
              <w:t>Art. 28</w:t>
            </w:r>
          </w:p>
          <w:p w14:paraId="2EE82B6C" w14:textId="07C52F2E" w:rsidR="002A5ABE" w:rsidRPr="004B5118" w:rsidRDefault="002A5ABE" w:rsidP="002A5ABE">
            <w:pPr>
              <w:rPr>
                <w:rFonts w:cs="Calibri"/>
                <w:szCs w:val="22"/>
              </w:rPr>
            </w:pPr>
            <w:r w:rsidRPr="004B5118">
              <w:rPr>
                <w:rFonts w:cs="Calibri"/>
                <w:szCs w:val="22"/>
              </w:rPr>
              <w:t>The Owner reserves the right to change and/or amend these Parking Rules at any time and without prior notice.</w:t>
            </w:r>
          </w:p>
        </w:tc>
        <w:tc>
          <w:tcPr>
            <w:tcW w:w="4815" w:type="dxa"/>
          </w:tcPr>
          <w:p w14:paraId="6858225B" w14:textId="7EB66BE8" w:rsidR="002A5ABE" w:rsidRPr="004B5118" w:rsidRDefault="002A5ABE" w:rsidP="002A5ABE">
            <w:pPr>
              <w:jc w:val="both"/>
              <w:rPr>
                <w:rFonts w:cs="Calibri"/>
                <w:szCs w:val="22"/>
              </w:rPr>
            </w:pPr>
            <w:proofErr w:type="spellStart"/>
            <w:r w:rsidRPr="004B5118">
              <w:rPr>
                <w:rFonts w:cs="Calibri"/>
                <w:szCs w:val="22"/>
              </w:rPr>
              <w:t>čl</w:t>
            </w:r>
            <w:proofErr w:type="spellEnd"/>
            <w:r w:rsidRPr="004B5118">
              <w:rPr>
                <w:rFonts w:cs="Calibri"/>
                <w:szCs w:val="22"/>
              </w:rPr>
              <w:t>. 28</w:t>
            </w:r>
          </w:p>
          <w:p w14:paraId="1BD68DB4" w14:textId="3F633D24" w:rsidR="002A5ABE" w:rsidRPr="004B5118" w:rsidRDefault="002A5ABE" w:rsidP="002A5ABE">
            <w:pPr>
              <w:jc w:val="both"/>
              <w:rPr>
                <w:rFonts w:cs="Calibri"/>
                <w:szCs w:val="22"/>
              </w:rPr>
            </w:pPr>
            <w:proofErr w:type="spellStart"/>
            <w:r w:rsidRPr="004B5118">
              <w:rPr>
                <w:rFonts w:cs="Calibri"/>
                <w:szCs w:val="22"/>
              </w:rPr>
              <w:t>Vlasnik</w:t>
            </w:r>
            <w:proofErr w:type="spellEnd"/>
            <w:r w:rsidRPr="004B5118">
              <w:rPr>
                <w:rFonts w:cs="Calibri"/>
                <w:szCs w:val="22"/>
              </w:rPr>
              <w:t xml:space="preserve"> </w:t>
            </w:r>
            <w:proofErr w:type="spellStart"/>
            <w:r w:rsidRPr="004B5118">
              <w:rPr>
                <w:rFonts w:cs="Calibri"/>
                <w:szCs w:val="22"/>
              </w:rPr>
              <w:t>zadržava</w:t>
            </w:r>
            <w:proofErr w:type="spellEnd"/>
            <w:r w:rsidRPr="004B5118">
              <w:rPr>
                <w:rFonts w:cs="Calibri"/>
                <w:szCs w:val="22"/>
              </w:rPr>
              <w:t xml:space="preserve"> </w:t>
            </w:r>
            <w:proofErr w:type="spellStart"/>
            <w:r w:rsidRPr="004B5118">
              <w:rPr>
                <w:rFonts w:cs="Calibri"/>
                <w:szCs w:val="22"/>
              </w:rPr>
              <w:t>pravo</w:t>
            </w:r>
            <w:proofErr w:type="spellEnd"/>
            <w:r w:rsidRPr="004B5118">
              <w:rPr>
                <w:rFonts w:cs="Calibri"/>
                <w:szCs w:val="22"/>
              </w:rPr>
              <w:t xml:space="preserve"> da </w:t>
            </w:r>
            <w:proofErr w:type="spellStart"/>
            <w:r w:rsidRPr="004B5118">
              <w:rPr>
                <w:rFonts w:cs="Calibri"/>
                <w:szCs w:val="22"/>
              </w:rPr>
              <w:t>promeni</w:t>
            </w:r>
            <w:proofErr w:type="spellEnd"/>
            <w:r w:rsidRPr="004B5118">
              <w:rPr>
                <w:rFonts w:cs="Calibri"/>
                <w:szCs w:val="22"/>
              </w:rPr>
              <w:t xml:space="preserve"> i/</w:t>
            </w:r>
            <w:proofErr w:type="spellStart"/>
            <w:r w:rsidRPr="004B5118">
              <w:rPr>
                <w:rFonts w:cs="Calibri"/>
                <w:szCs w:val="22"/>
              </w:rPr>
              <w:t>ili</w:t>
            </w:r>
            <w:proofErr w:type="spellEnd"/>
            <w:r w:rsidRPr="004B5118">
              <w:rPr>
                <w:rFonts w:cs="Calibri"/>
                <w:szCs w:val="22"/>
              </w:rPr>
              <w:t xml:space="preserve"> </w:t>
            </w:r>
            <w:proofErr w:type="spellStart"/>
            <w:r w:rsidRPr="004B5118">
              <w:rPr>
                <w:rFonts w:cs="Calibri"/>
                <w:szCs w:val="22"/>
              </w:rPr>
              <w:t>dopuni</w:t>
            </w:r>
            <w:proofErr w:type="spellEnd"/>
            <w:r w:rsidRPr="004B5118">
              <w:rPr>
                <w:rFonts w:cs="Calibri"/>
                <w:szCs w:val="22"/>
              </w:rPr>
              <w:t xml:space="preserve"> ova </w:t>
            </w:r>
            <w:proofErr w:type="spellStart"/>
            <w:r w:rsidRPr="004B5118">
              <w:rPr>
                <w:rFonts w:cs="Calibri"/>
                <w:szCs w:val="22"/>
              </w:rPr>
              <w:t>Pravila</w:t>
            </w:r>
            <w:proofErr w:type="spellEnd"/>
            <w:r w:rsidRPr="004B5118">
              <w:rPr>
                <w:rFonts w:cs="Calibri"/>
                <w:szCs w:val="22"/>
              </w:rPr>
              <w:t xml:space="preserve"> o </w:t>
            </w:r>
            <w:proofErr w:type="spellStart"/>
            <w:r w:rsidRPr="004B5118">
              <w:rPr>
                <w:rFonts w:cs="Calibri"/>
                <w:szCs w:val="22"/>
              </w:rPr>
              <w:t>parkiranju</w:t>
            </w:r>
            <w:proofErr w:type="spellEnd"/>
            <w:r w:rsidRPr="004B5118">
              <w:rPr>
                <w:rFonts w:cs="Calibri"/>
                <w:szCs w:val="22"/>
              </w:rPr>
              <w:t xml:space="preserve"> u </w:t>
            </w:r>
            <w:proofErr w:type="spellStart"/>
            <w:r w:rsidRPr="004B5118">
              <w:rPr>
                <w:rFonts w:cs="Calibri"/>
                <w:szCs w:val="22"/>
              </w:rPr>
              <w:t>bilo</w:t>
            </w:r>
            <w:proofErr w:type="spellEnd"/>
            <w:r w:rsidRPr="004B5118">
              <w:rPr>
                <w:rFonts w:cs="Calibri"/>
                <w:szCs w:val="22"/>
              </w:rPr>
              <w:t xml:space="preserve"> </w:t>
            </w:r>
            <w:proofErr w:type="spellStart"/>
            <w:r w:rsidRPr="004B5118">
              <w:rPr>
                <w:rFonts w:cs="Calibri"/>
                <w:szCs w:val="22"/>
              </w:rPr>
              <w:t>koje</w:t>
            </w:r>
            <w:proofErr w:type="spellEnd"/>
            <w:r w:rsidRPr="004B5118">
              <w:rPr>
                <w:rFonts w:cs="Calibri"/>
                <w:szCs w:val="22"/>
              </w:rPr>
              <w:t xml:space="preserve"> </w:t>
            </w:r>
            <w:proofErr w:type="spellStart"/>
            <w:r w:rsidRPr="004B5118">
              <w:rPr>
                <w:rFonts w:cs="Calibri"/>
                <w:szCs w:val="22"/>
              </w:rPr>
              <w:t>vreme</w:t>
            </w:r>
            <w:proofErr w:type="spellEnd"/>
            <w:r w:rsidRPr="004B5118">
              <w:rPr>
                <w:rFonts w:cs="Calibri"/>
                <w:szCs w:val="22"/>
              </w:rPr>
              <w:t xml:space="preserve"> i bez </w:t>
            </w:r>
            <w:proofErr w:type="spellStart"/>
            <w:r w:rsidRPr="004B5118">
              <w:rPr>
                <w:rFonts w:cs="Calibri"/>
                <w:szCs w:val="22"/>
              </w:rPr>
              <w:t>prethodne</w:t>
            </w:r>
            <w:proofErr w:type="spellEnd"/>
            <w:r w:rsidRPr="004B5118">
              <w:rPr>
                <w:rFonts w:cs="Calibri"/>
                <w:szCs w:val="22"/>
              </w:rPr>
              <w:t xml:space="preserve"> </w:t>
            </w:r>
            <w:proofErr w:type="spellStart"/>
            <w:r w:rsidRPr="004B5118">
              <w:rPr>
                <w:rFonts w:cs="Calibri"/>
                <w:szCs w:val="22"/>
              </w:rPr>
              <w:t>najave</w:t>
            </w:r>
            <w:proofErr w:type="spellEnd"/>
            <w:r w:rsidRPr="004B5118">
              <w:rPr>
                <w:rFonts w:cs="Calibri"/>
                <w:szCs w:val="22"/>
              </w:rPr>
              <w:t>.</w:t>
            </w:r>
          </w:p>
        </w:tc>
      </w:tr>
      <w:tr w:rsidR="002A5ABE" w:rsidRPr="004B5118" w14:paraId="5D13C220" w14:textId="77777777" w:rsidTr="004B5118">
        <w:tc>
          <w:tcPr>
            <w:tcW w:w="4814" w:type="dxa"/>
          </w:tcPr>
          <w:p w14:paraId="1F3DA1F0" w14:textId="77777777" w:rsidR="002A5ABE" w:rsidRPr="004B5118" w:rsidRDefault="002A5ABE" w:rsidP="002A5ABE">
            <w:pPr>
              <w:rPr>
                <w:rFonts w:cs="Calibri"/>
                <w:szCs w:val="22"/>
              </w:rPr>
            </w:pPr>
          </w:p>
        </w:tc>
        <w:tc>
          <w:tcPr>
            <w:tcW w:w="4815" w:type="dxa"/>
          </w:tcPr>
          <w:p w14:paraId="1A7A336E" w14:textId="77777777" w:rsidR="002A5ABE" w:rsidRPr="004B5118" w:rsidRDefault="002A5ABE" w:rsidP="002A5ABE">
            <w:pPr>
              <w:jc w:val="both"/>
              <w:rPr>
                <w:rFonts w:cs="Calibri"/>
                <w:szCs w:val="22"/>
              </w:rPr>
            </w:pPr>
          </w:p>
        </w:tc>
      </w:tr>
      <w:tr w:rsidR="002A5ABE" w:rsidRPr="004B5118" w14:paraId="6CA95966" w14:textId="77777777" w:rsidTr="004B5118">
        <w:tc>
          <w:tcPr>
            <w:tcW w:w="4814" w:type="dxa"/>
          </w:tcPr>
          <w:p w14:paraId="4471C8EB" w14:textId="3480F788" w:rsidR="002A5ABE" w:rsidRPr="004B5118" w:rsidRDefault="002A5ABE" w:rsidP="002A5ABE">
            <w:pPr>
              <w:rPr>
                <w:rFonts w:cs="Calibri"/>
                <w:szCs w:val="22"/>
              </w:rPr>
            </w:pPr>
            <w:r w:rsidRPr="004B5118">
              <w:rPr>
                <w:rFonts w:cs="Calibri"/>
                <w:szCs w:val="22"/>
              </w:rPr>
              <w:t>Art. 29</w:t>
            </w:r>
          </w:p>
          <w:p w14:paraId="28988E9A" w14:textId="77777777" w:rsidR="00A673BD" w:rsidRPr="004B5118" w:rsidRDefault="00A673BD" w:rsidP="00A673BD">
            <w:pPr>
              <w:rPr>
                <w:rFonts w:cs="Calibri"/>
                <w:szCs w:val="22"/>
              </w:rPr>
            </w:pPr>
            <w:r w:rsidRPr="004B5118">
              <w:rPr>
                <w:rFonts w:cs="Calibri"/>
                <w:szCs w:val="22"/>
              </w:rPr>
              <w:t>Vehicles not moved for more than 7 days may be reported to authorities.</w:t>
            </w:r>
          </w:p>
          <w:p w14:paraId="21103BA2" w14:textId="684B5033" w:rsidR="002A5ABE" w:rsidRPr="004B5118" w:rsidRDefault="002A5ABE" w:rsidP="00A673BD">
            <w:pPr>
              <w:jc w:val="both"/>
              <w:rPr>
                <w:rFonts w:cs="Calibri"/>
                <w:szCs w:val="22"/>
              </w:rPr>
            </w:pPr>
            <w:r w:rsidRPr="004B5118">
              <w:rPr>
                <w:rFonts w:cs="Calibri"/>
                <w:szCs w:val="22"/>
              </w:rPr>
              <w:t>.</w:t>
            </w:r>
          </w:p>
        </w:tc>
        <w:tc>
          <w:tcPr>
            <w:tcW w:w="4815" w:type="dxa"/>
          </w:tcPr>
          <w:p w14:paraId="621B2DC4" w14:textId="52A4E084" w:rsidR="002A5ABE" w:rsidRPr="004B5118" w:rsidRDefault="002A5ABE" w:rsidP="002A5ABE">
            <w:pPr>
              <w:rPr>
                <w:rFonts w:cs="Calibri"/>
                <w:szCs w:val="22"/>
              </w:rPr>
            </w:pPr>
            <w:proofErr w:type="spellStart"/>
            <w:r w:rsidRPr="004B5118">
              <w:rPr>
                <w:rFonts w:cs="Calibri"/>
                <w:szCs w:val="22"/>
              </w:rPr>
              <w:t>čl</w:t>
            </w:r>
            <w:proofErr w:type="spellEnd"/>
            <w:r w:rsidRPr="004B5118">
              <w:rPr>
                <w:rFonts w:cs="Calibri"/>
                <w:szCs w:val="22"/>
              </w:rPr>
              <w:t>. 29</w:t>
            </w:r>
          </w:p>
          <w:p w14:paraId="06CC74CC" w14:textId="2C50B52E" w:rsidR="002A5ABE" w:rsidRPr="004B5118" w:rsidRDefault="00A673BD" w:rsidP="002A5ABE">
            <w:pPr>
              <w:jc w:val="both"/>
              <w:rPr>
                <w:rFonts w:cs="Calibri"/>
                <w:szCs w:val="22"/>
              </w:rPr>
            </w:pPr>
            <w:proofErr w:type="spellStart"/>
            <w:r w:rsidRPr="004B5118">
              <w:rPr>
                <w:rFonts w:cs="Calibri"/>
                <w:szCs w:val="22"/>
              </w:rPr>
              <w:t>Vozila</w:t>
            </w:r>
            <w:proofErr w:type="spellEnd"/>
            <w:r w:rsidRPr="004B5118">
              <w:rPr>
                <w:rFonts w:cs="Calibri"/>
                <w:szCs w:val="22"/>
              </w:rPr>
              <w:t xml:space="preserve"> </w:t>
            </w:r>
            <w:proofErr w:type="spellStart"/>
            <w:r w:rsidRPr="004B5118">
              <w:rPr>
                <w:rFonts w:cs="Calibri"/>
                <w:szCs w:val="22"/>
              </w:rPr>
              <w:t>koja</w:t>
            </w:r>
            <w:proofErr w:type="spellEnd"/>
            <w:r w:rsidRPr="004B5118">
              <w:rPr>
                <w:rFonts w:cs="Calibri"/>
                <w:szCs w:val="22"/>
              </w:rPr>
              <w:t xml:space="preserve"> se ne </w:t>
            </w:r>
            <w:proofErr w:type="spellStart"/>
            <w:r w:rsidRPr="004B5118">
              <w:rPr>
                <w:rFonts w:cs="Calibri"/>
                <w:szCs w:val="22"/>
              </w:rPr>
              <w:t>pomeraju</w:t>
            </w:r>
            <w:proofErr w:type="spellEnd"/>
            <w:r w:rsidRPr="004B5118">
              <w:rPr>
                <w:rFonts w:cs="Calibri"/>
                <w:szCs w:val="22"/>
              </w:rPr>
              <w:t xml:space="preserve"> </w:t>
            </w:r>
            <w:proofErr w:type="spellStart"/>
            <w:r w:rsidRPr="004B5118">
              <w:rPr>
                <w:rFonts w:cs="Calibri"/>
                <w:szCs w:val="22"/>
              </w:rPr>
              <w:t>duže</w:t>
            </w:r>
            <w:proofErr w:type="spellEnd"/>
            <w:r w:rsidRPr="004B5118">
              <w:rPr>
                <w:rFonts w:cs="Calibri"/>
                <w:szCs w:val="22"/>
              </w:rPr>
              <w:t xml:space="preserve"> od 7 dana </w:t>
            </w:r>
            <w:proofErr w:type="spellStart"/>
            <w:r w:rsidRPr="004B5118">
              <w:rPr>
                <w:rFonts w:cs="Calibri"/>
                <w:szCs w:val="22"/>
              </w:rPr>
              <w:t>mogu</w:t>
            </w:r>
            <w:proofErr w:type="spellEnd"/>
            <w:r w:rsidRPr="004B5118">
              <w:rPr>
                <w:rFonts w:cs="Calibri"/>
                <w:szCs w:val="22"/>
              </w:rPr>
              <w:t xml:space="preserve"> </w:t>
            </w:r>
            <w:proofErr w:type="spellStart"/>
            <w:r w:rsidRPr="004B5118">
              <w:rPr>
                <w:rFonts w:cs="Calibri"/>
                <w:szCs w:val="22"/>
              </w:rPr>
              <w:t>biti</w:t>
            </w:r>
            <w:proofErr w:type="spellEnd"/>
            <w:r w:rsidRPr="004B5118">
              <w:rPr>
                <w:rFonts w:cs="Calibri"/>
                <w:szCs w:val="22"/>
              </w:rPr>
              <w:t xml:space="preserve"> </w:t>
            </w:r>
            <w:proofErr w:type="spellStart"/>
            <w:r w:rsidRPr="004B5118">
              <w:rPr>
                <w:rFonts w:cs="Calibri"/>
                <w:szCs w:val="22"/>
              </w:rPr>
              <w:t>prijavljena</w:t>
            </w:r>
            <w:proofErr w:type="spellEnd"/>
            <w:r w:rsidRPr="004B5118">
              <w:rPr>
                <w:rFonts w:cs="Calibri"/>
                <w:szCs w:val="22"/>
              </w:rPr>
              <w:t xml:space="preserve"> </w:t>
            </w:r>
            <w:proofErr w:type="spellStart"/>
            <w:r w:rsidRPr="004B5118">
              <w:rPr>
                <w:rFonts w:cs="Calibri"/>
                <w:szCs w:val="22"/>
              </w:rPr>
              <w:t>nadležnim</w:t>
            </w:r>
            <w:proofErr w:type="spellEnd"/>
            <w:r w:rsidRPr="004B5118">
              <w:rPr>
                <w:rFonts w:cs="Calibri"/>
                <w:szCs w:val="22"/>
              </w:rPr>
              <w:t xml:space="preserve"> </w:t>
            </w:r>
            <w:proofErr w:type="spellStart"/>
            <w:r w:rsidRPr="004B5118">
              <w:rPr>
                <w:rFonts w:cs="Calibri"/>
                <w:szCs w:val="22"/>
              </w:rPr>
              <w:t>organima</w:t>
            </w:r>
            <w:proofErr w:type="spellEnd"/>
            <w:r w:rsidRPr="004B5118">
              <w:rPr>
                <w:rFonts w:cs="Calibri"/>
                <w:szCs w:val="22"/>
              </w:rPr>
              <w:t xml:space="preserve"> </w:t>
            </w:r>
            <w:proofErr w:type="spellStart"/>
            <w:r w:rsidRPr="004B5118">
              <w:rPr>
                <w:rFonts w:cs="Calibri"/>
                <w:szCs w:val="22"/>
              </w:rPr>
              <w:t>kao</w:t>
            </w:r>
            <w:proofErr w:type="spellEnd"/>
            <w:r w:rsidRPr="004B5118">
              <w:rPr>
                <w:rFonts w:cs="Calibri"/>
                <w:szCs w:val="22"/>
              </w:rPr>
              <w:t xml:space="preserve"> </w:t>
            </w:r>
            <w:proofErr w:type="spellStart"/>
            <w:r w:rsidRPr="004B5118">
              <w:rPr>
                <w:rFonts w:cs="Calibri"/>
                <w:szCs w:val="22"/>
              </w:rPr>
              <w:t>potencijalno</w:t>
            </w:r>
            <w:proofErr w:type="spellEnd"/>
            <w:r w:rsidRPr="004B5118">
              <w:rPr>
                <w:rFonts w:cs="Calibri"/>
                <w:szCs w:val="22"/>
              </w:rPr>
              <w:t xml:space="preserve"> </w:t>
            </w:r>
            <w:proofErr w:type="spellStart"/>
            <w:proofErr w:type="gramStart"/>
            <w:r w:rsidRPr="004B5118">
              <w:rPr>
                <w:rFonts w:cs="Calibri"/>
                <w:szCs w:val="22"/>
              </w:rPr>
              <w:t>napuštena</w:t>
            </w:r>
            <w:proofErr w:type="spellEnd"/>
            <w:r w:rsidRPr="004B5118">
              <w:rPr>
                <w:rFonts w:cs="Calibri"/>
                <w:szCs w:val="22"/>
              </w:rPr>
              <w:t>.</w:t>
            </w:r>
            <w:r w:rsidR="002A5ABE" w:rsidRPr="004B5118">
              <w:rPr>
                <w:rFonts w:cs="Calibri"/>
                <w:szCs w:val="22"/>
              </w:rPr>
              <w:t>.</w:t>
            </w:r>
            <w:proofErr w:type="gramEnd"/>
          </w:p>
        </w:tc>
      </w:tr>
      <w:tr w:rsidR="002A5ABE" w:rsidRPr="004B5118" w14:paraId="5855EFB6" w14:textId="77777777" w:rsidTr="004B5118">
        <w:tc>
          <w:tcPr>
            <w:tcW w:w="4814" w:type="dxa"/>
          </w:tcPr>
          <w:p w14:paraId="2754C303" w14:textId="77777777" w:rsidR="002A5ABE" w:rsidRPr="004B5118" w:rsidRDefault="002A5ABE" w:rsidP="002A5ABE">
            <w:pPr>
              <w:rPr>
                <w:rFonts w:cs="Calibri"/>
                <w:szCs w:val="22"/>
              </w:rPr>
            </w:pPr>
          </w:p>
        </w:tc>
        <w:tc>
          <w:tcPr>
            <w:tcW w:w="4815" w:type="dxa"/>
          </w:tcPr>
          <w:p w14:paraId="79CA135E" w14:textId="77777777" w:rsidR="002A5ABE" w:rsidRPr="004B5118" w:rsidRDefault="002A5ABE" w:rsidP="002A5ABE">
            <w:pPr>
              <w:rPr>
                <w:rFonts w:cs="Calibri"/>
                <w:szCs w:val="22"/>
              </w:rPr>
            </w:pPr>
          </w:p>
        </w:tc>
      </w:tr>
      <w:tr w:rsidR="002A5ABE" w:rsidRPr="004B5118" w14:paraId="224A95E6" w14:textId="77777777" w:rsidTr="004B5118">
        <w:tc>
          <w:tcPr>
            <w:tcW w:w="4814" w:type="dxa"/>
          </w:tcPr>
          <w:p w14:paraId="1295F7B0" w14:textId="1A460611" w:rsidR="002A5ABE" w:rsidRPr="004B5118" w:rsidRDefault="002A5ABE" w:rsidP="002A5ABE">
            <w:pPr>
              <w:rPr>
                <w:rFonts w:cs="Calibri"/>
                <w:szCs w:val="22"/>
              </w:rPr>
            </w:pPr>
            <w:r w:rsidRPr="004B5118">
              <w:rPr>
                <w:rFonts w:cs="Calibri"/>
                <w:szCs w:val="22"/>
              </w:rPr>
              <w:t>Art. 30</w:t>
            </w:r>
          </w:p>
          <w:p w14:paraId="0837FBBE" w14:textId="5D5A28C1" w:rsidR="002A5ABE" w:rsidRPr="004B5118" w:rsidRDefault="002A5ABE" w:rsidP="002A5ABE">
            <w:pPr>
              <w:jc w:val="both"/>
              <w:rPr>
                <w:rFonts w:cs="Calibri"/>
                <w:szCs w:val="22"/>
              </w:rPr>
            </w:pPr>
            <w:r w:rsidRPr="004B5118">
              <w:rPr>
                <w:rFonts w:cs="Calibri"/>
                <w:szCs w:val="22"/>
              </w:rPr>
              <w:t>The provisions of this Parking Rules apply to all vehicles entering the Parking, including, but not limited to, supply or delivery vehicles, as well as taxis.</w:t>
            </w:r>
          </w:p>
        </w:tc>
        <w:tc>
          <w:tcPr>
            <w:tcW w:w="4815" w:type="dxa"/>
          </w:tcPr>
          <w:p w14:paraId="76C48060" w14:textId="0B63730D" w:rsidR="002A5ABE" w:rsidRPr="004B5118" w:rsidRDefault="002A5ABE" w:rsidP="002A5ABE">
            <w:pPr>
              <w:rPr>
                <w:rFonts w:cs="Calibri"/>
                <w:szCs w:val="22"/>
              </w:rPr>
            </w:pPr>
            <w:proofErr w:type="spellStart"/>
            <w:r w:rsidRPr="004B5118">
              <w:rPr>
                <w:rFonts w:cs="Calibri"/>
                <w:szCs w:val="22"/>
              </w:rPr>
              <w:t>čl</w:t>
            </w:r>
            <w:proofErr w:type="spellEnd"/>
            <w:r w:rsidRPr="004B5118">
              <w:rPr>
                <w:rFonts w:cs="Calibri"/>
                <w:szCs w:val="22"/>
              </w:rPr>
              <w:t xml:space="preserve">. 30 </w:t>
            </w:r>
          </w:p>
          <w:p w14:paraId="6B7DE3C0" w14:textId="77777777" w:rsidR="002A5ABE" w:rsidRPr="004B5118" w:rsidRDefault="002A5ABE" w:rsidP="002A5ABE">
            <w:pPr>
              <w:jc w:val="both"/>
              <w:rPr>
                <w:rFonts w:cs="Calibri"/>
                <w:szCs w:val="22"/>
              </w:rPr>
            </w:pPr>
            <w:proofErr w:type="spellStart"/>
            <w:r w:rsidRPr="004B5118">
              <w:rPr>
                <w:rFonts w:cs="Calibri"/>
                <w:szCs w:val="22"/>
              </w:rPr>
              <w:t>Odredbe</w:t>
            </w:r>
            <w:proofErr w:type="spellEnd"/>
            <w:r w:rsidRPr="004B5118">
              <w:rPr>
                <w:rFonts w:cs="Calibri"/>
                <w:szCs w:val="22"/>
              </w:rPr>
              <w:t xml:space="preserve"> </w:t>
            </w:r>
            <w:proofErr w:type="spellStart"/>
            <w:r w:rsidRPr="004B5118">
              <w:rPr>
                <w:rFonts w:cs="Calibri"/>
                <w:szCs w:val="22"/>
              </w:rPr>
              <w:t>ovog</w:t>
            </w:r>
            <w:proofErr w:type="spellEnd"/>
            <w:r w:rsidRPr="004B5118">
              <w:rPr>
                <w:rFonts w:cs="Calibri"/>
                <w:szCs w:val="22"/>
              </w:rPr>
              <w:t xml:space="preserve"> </w:t>
            </w:r>
            <w:proofErr w:type="spellStart"/>
            <w:r w:rsidRPr="004B5118">
              <w:rPr>
                <w:rFonts w:cs="Calibri"/>
                <w:szCs w:val="22"/>
              </w:rPr>
              <w:t>Pravilnika</w:t>
            </w:r>
            <w:proofErr w:type="spellEnd"/>
            <w:r w:rsidRPr="004B5118">
              <w:rPr>
                <w:rFonts w:cs="Calibri"/>
                <w:szCs w:val="22"/>
              </w:rPr>
              <w:t xml:space="preserve"> o </w:t>
            </w:r>
            <w:proofErr w:type="spellStart"/>
            <w:r w:rsidRPr="004B5118">
              <w:rPr>
                <w:rFonts w:cs="Calibri"/>
                <w:szCs w:val="22"/>
              </w:rPr>
              <w:t>parkiranju</w:t>
            </w:r>
            <w:proofErr w:type="spellEnd"/>
            <w:r w:rsidRPr="004B5118">
              <w:rPr>
                <w:rFonts w:cs="Calibri"/>
                <w:szCs w:val="22"/>
              </w:rPr>
              <w:t xml:space="preserve"> </w:t>
            </w:r>
            <w:proofErr w:type="spellStart"/>
            <w:r w:rsidRPr="004B5118">
              <w:rPr>
                <w:rFonts w:cs="Calibri"/>
                <w:szCs w:val="22"/>
              </w:rPr>
              <w:t>primenjuju</w:t>
            </w:r>
            <w:proofErr w:type="spellEnd"/>
            <w:r w:rsidRPr="004B5118">
              <w:rPr>
                <w:rFonts w:cs="Calibri"/>
                <w:szCs w:val="22"/>
              </w:rPr>
              <w:t xml:space="preserve"> se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sva</w:t>
            </w:r>
            <w:proofErr w:type="spellEnd"/>
            <w:r w:rsidRPr="004B5118">
              <w:rPr>
                <w:rFonts w:cs="Calibri"/>
                <w:szCs w:val="22"/>
              </w:rPr>
              <w:t xml:space="preserve"> </w:t>
            </w:r>
            <w:proofErr w:type="spellStart"/>
            <w:r w:rsidRPr="004B5118">
              <w:rPr>
                <w:rFonts w:cs="Calibri"/>
                <w:szCs w:val="22"/>
              </w:rPr>
              <w:t>vozila</w:t>
            </w:r>
            <w:proofErr w:type="spellEnd"/>
            <w:r w:rsidRPr="004B5118">
              <w:rPr>
                <w:rFonts w:cs="Calibri"/>
                <w:szCs w:val="22"/>
              </w:rPr>
              <w:t xml:space="preserve"> </w:t>
            </w:r>
            <w:proofErr w:type="spellStart"/>
            <w:r w:rsidRPr="004B5118">
              <w:rPr>
                <w:rFonts w:cs="Calibri"/>
                <w:szCs w:val="22"/>
              </w:rPr>
              <w:t>koja</w:t>
            </w:r>
            <w:proofErr w:type="spellEnd"/>
            <w:r w:rsidRPr="004B5118">
              <w:rPr>
                <w:rFonts w:cs="Calibri"/>
                <w:szCs w:val="22"/>
              </w:rPr>
              <w:t xml:space="preserve"> </w:t>
            </w:r>
            <w:proofErr w:type="spellStart"/>
            <w:r w:rsidRPr="004B5118">
              <w:rPr>
                <w:rFonts w:cs="Calibri"/>
                <w:szCs w:val="22"/>
              </w:rPr>
              <w:t>ulaze</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Parking, </w:t>
            </w:r>
            <w:proofErr w:type="spellStart"/>
            <w:r w:rsidRPr="004B5118">
              <w:rPr>
                <w:rFonts w:cs="Calibri"/>
                <w:szCs w:val="22"/>
              </w:rPr>
              <w:t>uključujući</w:t>
            </w:r>
            <w:proofErr w:type="spellEnd"/>
            <w:r w:rsidRPr="004B5118">
              <w:rPr>
                <w:rFonts w:cs="Calibri"/>
                <w:szCs w:val="22"/>
              </w:rPr>
              <w:t xml:space="preserve">, </w:t>
            </w:r>
            <w:proofErr w:type="spellStart"/>
            <w:r w:rsidRPr="004B5118">
              <w:rPr>
                <w:rFonts w:cs="Calibri"/>
                <w:szCs w:val="22"/>
              </w:rPr>
              <w:t>ali</w:t>
            </w:r>
            <w:proofErr w:type="spellEnd"/>
            <w:r w:rsidRPr="004B5118">
              <w:rPr>
                <w:rFonts w:cs="Calibri"/>
                <w:szCs w:val="22"/>
              </w:rPr>
              <w:t xml:space="preserve"> ne </w:t>
            </w:r>
            <w:proofErr w:type="spellStart"/>
            <w:r w:rsidRPr="004B5118">
              <w:rPr>
                <w:rFonts w:cs="Calibri"/>
                <w:szCs w:val="22"/>
              </w:rPr>
              <w:t>ograničavajući</w:t>
            </w:r>
            <w:proofErr w:type="spellEnd"/>
            <w:r w:rsidRPr="004B5118">
              <w:rPr>
                <w:rFonts w:cs="Calibri"/>
                <w:szCs w:val="22"/>
              </w:rPr>
              <w:t xml:space="preserve"> se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vozila</w:t>
            </w:r>
            <w:proofErr w:type="spellEnd"/>
            <w:r w:rsidRPr="004B5118">
              <w:rPr>
                <w:rFonts w:cs="Calibri"/>
                <w:szCs w:val="22"/>
              </w:rPr>
              <w:t xml:space="preserve"> za </w:t>
            </w:r>
            <w:proofErr w:type="spellStart"/>
            <w:r w:rsidRPr="004B5118">
              <w:rPr>
                <w:rFonts w:cs="Calibri"/>
                <w:szCs w:val="22"/>
              </w:rPr>
              <w:t>snabdevanje</w:t>
            </w:r>
            <w:proofErr w:type="spellEnd"/>
            <w:r w:rsidRPr="004B5118">
              <w:rPr>
                <w:rFonts w:cs="Calibri"/>
                <w:szCs w:val="22"/>
              </w:rPr>
              <w:t xml:space="preserve"> </w:t>
            </w:r>
            <w:proofErr w:type="spellStart"/>
            <w:r w:rsidRPr="004B5118">
              <w:rPr>
                <w:rFonts w:cs="Calibri"/>
                <w:szCs w:val="22"/>
              </w:rPr>
              <w:t>ili</w:t>
            </w:r>
            <w:proofErr w:type="spellEnd"/>
            <w:r w:rsidRPr="004B5118">
              <w:rPr>
                <w:rFonts w:cs="Calibri"/>
                <w:szCs w:val="22"/>
              </w:rPr>
              <w:t xml:space="preserve"> </w:t>
            </w:r>
            <w:proofErr w:type="spellStart"/>
            <w:r w:rsidRPr="004B5118">
              <w:rPr>
                <w:rFonts w:cs="Calibri"/>
                <w:szCs w:val="22"/>
              </w:rPr>
              <w:t>dostavu</w:t>
            </w:r>
            <w:proofErr w:type="spellEnd"/>
            <w:r w:rsidRPr="004B5118">
              <w:rPr>
                <w:rFonts w:cs="Calibri"/>
                <w:szCs w:val="22"/>
              </w:rPr>
              <w:t xml:space="preserve">, </w:t>
            </w:r>
            <w:proofErr w:type="spellStart"/>
            <w:r w:rsidRPr="004B5118">
              <w:rPr>
                <w:rFonts w:cs="Calibri"/>
                <w:szCs w:val="22"/>
              </w:rPr>
              <w:t>kao</w:t>
            </w:r>
            <w:proofErr w:type="spellEnd"/>
            <w:r w:rsidRPr="004B5118">
              <w:rPr>
                <w:rFonts w:cs="Calibri"/>
                <w:szCs w:val="22"/>
              </w:rPr>
              <w:t xml:space="preserve"> i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taksi</w:t>
            </w:r>
            <w:proofErr w:type="spellEnd"/>
            <w:r w:rsidRPr="004B5118">
              <w:rPr>
                <w:rFonts w:cs="Calibri"/>
                <w:szCs w:val="22"/>
              </w:rPr>
              <w:t xml:space="preserve"> </w:t>
            </w:r>
            <w:proofErr w:type="spellStart"/>
            <w:r w:rsidRPr="004B5118">
              <w:rPr>
                <w:rFonts w:cs="Calibri"/>
                <w:szCs w:val="22"/>
              </w:rPr>
              <w:t>vozila</w:t>
            </w:r>
            <w:proofErr w:type="spellEnd"/>
            <w:r w:rsidRPr="004B5118">
              <w:rPr>
                <w:rFonts w:cs="Calibri"/>
                <w:szCs w:val="22"/>
              </w:rPr>
              <w:t>.</w:t>
            </w:r>
          </w:p>
          <w:p w14:paraId="66C1579A" w14:textId="77777777" w:rsidR="002A5ABE" w:rsidRPr="004B5118" w:rsidRDefault="002A5ABE" w:rsidP="002A5ABE">
            <w:pPr>
              <w:rPr>
                <w:rFonts w:cs="Calibri"/>
                <w:szCs w:val="22"/>
              </w:rPr>
            </w:pPr>
          </w:p>
        </w:tc>
      </w:tr>
      <w:tr w:rsidR="002A5ABE" w:rsidRPr="004B5118" w14:paraId="68CDCE9F" w14:textId="77777777" w:rsidTr="004B5118">
        <w:tc>
          <w:tcPr>
            <w:tcW w:w="4814" w:type="dxa"/>
          </w:tcPr>
          <w:p w14:paraId="01B4C53B" w14:textId="77777777" w:rsidR="002A5ABE" w:rsidRPr="004B5118" w:rsidRDefault="002A5ABE" w:rsidP="002A5ABE">
            <w:pPr>
              <w:rPr>
                <w:rFonts w:cs="Calibri"/>
                <w:szCs w:val="22"/>
              </w:rPr>
            </w:pPr>
          </w:p>
        </w:tc>
        <w:tc>
          <w:tcPr>
            <w:tcW w:w="4815" w:type="dxa"/>
          </w:tcPr>
          <w:p w14:paraId="0EFF0775" w14:textId="77777777" w:rsidR="002A5ABE" w:rsidRPr="004B5118" w:rsidRDefault="002A5ABE" w:rsidP="002A5ABE">
            <w:pPr>
              <w:rPr>
                <w:rFonts w:cs="Calibri"/>
                <w:szCs w:val="22"/>
              </w:rPr>
            </w:pPr>
          </w:p>
        </w:tc>
      </w:tr>
      <w:tr w:rsidR="002A5ABE" w:rsidRPr="004B5118" w14:paraId="0314252A" w14:textId="77777777" w:rsidTr="004B5118">
        <w:tc>
          <w:tcPr>
            <w:tcW w:w="4814" w:type="dxa"/>
          </w:tcPr>
          <w:p w14:paraId="0C764080" w14:textId="53D750AA" w:rsidR="002A5ABE" w:rsidRPr="004B5118" w:rsidRDefault="002A5ABE" w:rsidP="002A5ABE">
            <w:pPr>
              <w:rPr>
                <w:rFonts w:cs="Calibri"/>
                <w:szCs w:val="22"/>
              </w:rPr>
            </w:pPr>
            <w:r w:rsidRPr="004B5118">
              <w:rPr>
                <w:rFonts w:cs="Calibri"/>
                <w:szCs w:val="22"/>
              </w:rPr>
              <w:t>Art. 31</w:t>
            </w:r>
          </w:p>
          <w:p w14:paraId="4E30D7AA" w14:textId="080B9C93" w:rsidR="002A5ABE" w:rsidRPr="004B5118" w:rsidRDefault="002A5ABE" w:rsidP="002A5ABE">
            <w:pPr>
              <w:rPr>
                <w:rFonts w:cs="Calibri"/>
                <w:szCs w:val="22"/>
              </w:rPr>
            </w:pPr>
            <w:r w:rsidRPr="004B5118">
              <w:rPr>
                <w:rFonts w:cs="Calibri"/>
                <w:szCs w:val="22"/>
              </w:rPr>
              <w:t>This Parking Rules will be displayed in the Parking, on the official website and on the social networks of Ada Mall.</w:t>
            </w:r>
          </w:p>
        </w:tc>
        <w:tc>
          <w:tcPr>
            <w:tcW w:w="4815" w:type="dxa"/>
          </w:tcPr>
          <w:p w14:paraId="6E040162" w14:textId="063E6673" w:rsidR="002A5ABE" w:rsidRPr="004B5118" w:rsidRDefault="002A5ABE" w:rsidP="002A5ABE">
            <w:pPr>
              <w:rPr>
                <w:rFonts w:cs="Calibri"/>
                <w:szCs w:val="22"/>
              </w:rPr>
            </w:pPr>
            <w:proofErr w:type="spellStart"/>
            <w:r w:rsidRPr="004B5118">
              <w:rPr>
                <w:rFonts w:cs="Calibri"/>
                <w:szCs w:val="22"/>
              </w:rPr>
              <w:t>čl</w:t>
            </w:r>
            <w:proofErr w:type="spellEnd"/>
            <w:r w:rsidRPr="004B5118">
              <w:rPr>
                <w:rFonts w:cs="Calibri"/>
                <w:szCs w:val="22"/>
              </w:rPr>
              <w:t>. 31</w:t>
            </w:r>
          </w:p>
          <w:p w14:paraId="42CE6561" w14:textId="21F6F08A" w:rsidR="002A5ABE" w:rsidRPr="004B5118" w:rsidRDefault="002A5ABE" w:rsidP="002A5ABE">
            <w:pPr>
              <w:jc w:val="both"/>
              <w:rPr>
                <w:rFonts w:cs="Calibri"/>
                <w:szCs w:val="22"/>
              </w:rPr>
            </w:pPr>
            <w:proofErr w:type="spellStart"/>
            <w:r w:rsidRPr="004B5118">
              <w:rPr>
                <w:rFonts w:cs="Calibri"/>
                <w:szCs w:val="22"/>
              </w:rPr>
              <w:t>Ovaj</w:t>
            </w:r>
            <w:proofErr w:type="spellEnd"/>
            <w:r w:rsidRPr="004B5118">
              <w:rPr>
                <w:rFonts w:cs="Calibri"/>
                <w:szCs w:val="22"/>
              </w:rPr>
              <w:t xml:space="preserve"> </w:t>
            </w:r>
            <w:proofErr w:type="spellStart"/>
            <w:r w:rsidRPr="004B5118">
              <w:rPr>
                <w:rFonts w:cs="Calibri"/>
                <w:szCs w:val="22"/>
              </w:rPr>
              <w:t>Pravilnik</w:t>
            </w:r>
            <w:proofErr w:type="spellEnd"/>
            <w:r w:rsidRPr="004B5118">
              <w:rPr>
                <w:rFonts w:cs="Calibri"/>
                <w:szCs w:val="22"/>
              </w:rPr>
              <w:t xml:space="preserve"> o </w:t>
            </w:r>
            <w:proofErr w:type="spellStart"/>
            <w:r w:rsidRPr="004B5118">
              <w:rPr>
                <w:rFonts w:cs="Calibri"/>
                <w:szCs w:val="22"/>
              </w:rPr>
              <w:t>parkiranju</w:t>
            </w:r>
            <w:proofErr w:type="spellEnd"/>
            <w:r w:rsidRPr="004B5118">
              <w:rPr>
                <w:rFonts w:cs="Calibri"/>
                <w:szCs w:val="22"/>
              </w:rPr>
              <w:t xml:space="preserve"> </w:t>
            </w:r>
            <w:proofErr w:type="spellStart"/>
            <w:r w:rsidRPr="004B5118">
              <w:rPr>
                <w:rFonts w:cs="Calibri"/>
                <w:szCs w:val="22"/>
              </w:rPr>
              <w:t>biće</w:t>
            </w:r>
            <w:proofErr w:type="spellEnd"/>
            <w:r w:rsidRPr="004B5118">
              <w:rPr>
                <w:rFonts w:cs="Calibri"/>
                <w:szCs w:val="22"/>
              </w:rPr>
              <w:t xml:space="preserve"> </w:t>
            </w:r>
            <w:proofErr w:type="spellStart"/>
            <w:r w:rsidRPr="004B5118">
              <w:rPr>
                <w:rFonts w:cs="Calibri"/>
                <w:szCs w:val="22"/>
              </w:rPr>
              <w:t>istaknut</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Parkingu</w:t>
            </w:r>
            <w:proofErr w:type="spellEnd"/>
            <w:r w:rsidRPr="004B5118">
              <w:rPr>
                <w:rFonts w:cs="Calibri"/>
                <w:szCs w:val="22"/>
              </w:rPr>
              <w:t xml:space="preserve">, </w:t>
            </w:r>
            <w:proofErr w:type="spellStart"/>
            <w:r w:rsidRPr="004B5118">
              <w:rPr>
                <w:rFonts w:cs="Calibri"/>
                <w:szCs w:val="22"/>
              </w:rPr>
              <w:t>na</w:t>
            </w:r>
            <w:proofErr w:type="spellEnd"/>
            <w:r w:rsidRPr="004B5118">
              <w:rPr>
                <w:rFonts w:cs="Calibri"/>
                <w:szCs w:val="22"/>
              </w:rPr>
              <w:t xml:space="preserve"> </w:t>
            </w:r>
            <w:proofErr w:type="spellStart"/>
            <w:r w:rsidRPr="004B5118">
              <w:rPr>
                <w:rFonts w:cs="Calibri"/>
                <w:szCs w:val="22"/>
              </w:rPr>
              <w:t>zvaničnom</w:t>
            </w:r>
            <w:proofErr w:type="spellEnd"/>
            <w:r w:rsidRPr="004B5118">
              <w:rPr>
                <w:rFonts w:cs="Calibri"/>
                <w:szCs w:val="22"/>
              </w:rPr>
              <w:t xml:space="preserve"> web </w:t>
            </w:r>
            <w:proofErr w:type="spellStart"/>
            <w:r w:rsidRPr="004B5118">
              <w:rPr>
                <w:rFonts w:cs="Calibri"/>
                <w:szCs w:val="22"/>
              </w:rPr>
              <w:t>sajtu</w:t>
            </w:r>
            <w:proofErr w:type="spellEnd"/>
            <w:r w:rsidRPr="004B5118">
              <w:rPr>
                <w:rFonts w:cs="Calibri"/>
                <w:szCs w:val="22"/>
              </w:rPr>
              <w:t xml:space="preserve"> i </w:t>
            </w:r>
            <w:proofErr w:type="spellStart"/>
            <w:r w:rsidRPr="004B5118">
              <w:rPr>
                <w:rFonts w:cs="Calibri"/>
                <w:szCs w:val="22"/>
              </w:rPr>
              <w:t>društvenim</w:t>
            </w:r>
            <w:proofErr w:type="spellEnd"/>
            <w:r w:rsidRPr="004B5118">
              <w:rPr>
                <w:rFonts w:cs="Calibri"/>
                <w:szCs w:val="22"/>
              </w:rPr>
              <w:t xml:space="preserve"> </w:t>
            </w:r>
            <w:proofErr w:type="spellStart"/>
            <w:r w:rsidRPr="004B5118">
              <w:rPr>
                <w:rFonts w:cs="Calibri"/>
                <w:szCs w:val="22"/>
              </w:rPr>
              <w:t>mrežama</w:t>
            </w:r>
            <w:proofErr w:type="spellEnd"/>
            <w:r w:rsidRPr="004B5118">
              <w:rPr>
                <w:rFonts w:cs="Calibri"/>
                <w:szCs w:val="22"/>
              </w:rPr>
              <w:t xml:space="preserve"> Ada Mall-a.</w:t>
            </w:r>
          </w:p>
        </w:tc>
      </w:tr>
      <w:tr w:rsidR="002A5ABE" w:rsidRPr="004B5118" w14:paraId="37E6924C" w14:textId="77777777" w:rsidTr="004B5118">
        <w:tc>
          <w:tcPr>
            <w:tcW w:w="4814" w:type="dxa"/>
          </w:tcPr>
          <w:p w14:paraId="176DBA4C" w14:textId="77777777" w:rsidR="002A5ABE" w:rsidRPr="004B5118" w:rsidRDefault="002A5ABE" w:rsidP="002A5ABE">
            <w:pPr>
              <w:rPr>
                <w:rFonts w:cs="Calibri"/>
                <w:szCs w:val="22"/>
              </w:rPr>
            </w:pPr>
          </w:p>
        </w:tc>
        <w:tc>
          <w:tcPr>
            <w:tcW w:w="4815" w:type="dxa"/>
          </w:tcPr>
          <w:p w14:paraId="6790C51B" w14:textId="77777777" w:rsidR="002A5ABE" w:rsidRPr="004B5118" w:rsidRDefault="002A5ABE" w:rsidP="002A5ABE">
            <w:pPr>
              <w:rPr>
                <w:rFonts w:cs="Calibri"/>
                <w:szCs w:val="22"/>
              </w:rPr>
            </w:pPr>
          </w:p>
        </w:tc>
      </w:tr>
      <w:tr w:rsidR="002A5ABE" w:rsidRPr="004B5118" w14:paraId="08784465" w14:textId="77777777" w:rsidTr="004B5118">
        <w:tc>
          <w:tcPr>
            <w:tcW w:w="4814" w:type="dxa"/>
          </w:tcPr>
          <w:p w14:paraId="6F5AAE42" w14:textId="35E1B53C" w:rsidR="002A5ABE" w:rsidRPr="004B5118" w:rsidRDefault="002A5ABE" w:rsidP="002A5ABE">
            <w:pPr>
              <w:rPr>
                <w:rFonts w:cs="Calibri"/>
                <w:szCs w:val="22"/>
              </w:rPr>
            </w:pPr>
            <w:r w:rsidRPr="004B5118">
              <w:rPr>
                <w:rFonts w:cs="Calibri"/>
                <w:szCs w:val="22"/>
              </w:rPr>
              <w:t>Ada Mall Management</w:t>
            </w:r>
          </w:p>
        </w:tc>
        <w:tc>
          <w:tcPr>
            <w:tcW w:w="4815" w:type="dxa"/>
          </w:tcPr>
          <w:p w14:paraId="04DC0A00" w14:textId="1782D7AF" w:rsidR="002A5ABE" w:rsidRPr="004B5118" w:rsidRDefault="002A5ABE" w:rsidP="002A5ABE">
            <w:pPr>
              <w:rPr>
                <w:rFonts w:cs="Calibri"/>
                <w:szCs w:val="22"/>
              </w:rPr>
            </w:pPr>
            <w:proofErr w:type="spellStart"/>
            <w:proofErr w:type="gramStart"/>
            <w:r w:rsidRPr="004B5118">
              <w:rPr>
                <w:rFonts w:cs="Calibri"/>
                <w:szCs w:val="22"/>
              </w:rPr>
              <w:t>Uprava</w:t>
            </w:r>
            <w:proofErr w:type="spellEnd"/>
            <w:r w:rsidRPr="004B5118">
              <w:rPr>
                <w:rFonts w:cs="Calibri"/>
                <w:szCs w:val="22"/>
              </w:rPr>
              <w:t xml:space="preserve">  Ada</w:t>
            </w:r>
            <w:proofErr w:type="gramEnd"/>
            <w:r w:rsidRPr="004B5118">
              <w:rPr>
                <w:rFonts w:cs="Calibri"/>
                <w:szCs w:val="22"/>
              </w:rPr>
              <w:t xml:space="preserve"> Mall</w:t>
            </w:r>
          </w:p>
        </w:tc>
      </w:tr>
    </w:tbl>
    <w:p w14:paraId="4D54F00D" w14:textId="77777777" w:rsidR="00414D4A" w:rsidRPr="004B5118" w:rsidRDefault="00414D4A">
      <w:pPr>
        <w:rPr>
          <w:rFonts w:cs="Calibri"/>
          <w:szCs w:val="22"/>
        </w:rPr>
      </w:pPr>
    </w:p>
    <w:sectPr w:rsidR="00414D4A" w:rsidRPr="004B5118" w:rsidSect="00414D4A">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1E04"/>
    <w:multiLevelType w:val="hybridMultilevel"/>
    <w:tmpl w:val="BE9045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0F1D"/>
    <w:multiLevelType w:val="hybridMultilevel"/>
    <w:tmpl w:val="13F6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B68E7"/>
    <w:multiLevelType w:val="hybridMultilevel"/>
    <w:tmpl w:val="68BEC536"/>
    <w:lvl w:ilvl="0" w:tplc="5A2487BA">
      <w:numFmt w:val="bullet"/>
      <w:lvlText w:val=""/>
      <w:lvlJc w:val="left"/>
      <w:pPr>
        <w:ind w:left="450" w:hanging="340"/>
      </w:pPr>
      <w:rPr>
        <w:rFonts w:ascii="Symbol" w:eastAsia="Symbol" w:hAnsi="Symbol" w:cs="Symbol" w:hint="default"/>
        <w:b w:val="0"/>
        <w:bCs w:val="0"/>
        <w:i w:val="0"/>
        <w:iCs w:val="0"/>
        <w:spacing w:val="0"/>
        <w:w w:val="100"/>
        <w:sz w:val="20"/>
        <w:szCs w:val="20"/>
        <w:lang w:val="bs" w:eastAsia="en-US" w:bidi="ar-SA"/>
      </w:rPr>
    </w:lvl>
    <w:lvl w:ilvl="1" w:tplc="657805B4">
      <w:numFmt w:val="bullet"/>
      <w:lvlText w:val="•"/>
      <w:lvlJc w:val="left"/>
      <w:pPr>
        <w:ind w:left="1502" w:hanging="340"/>
      </w:pPr>
      <w:rPr>
        <w:rFonts w:hint="default"/>
        <w:lang w:val="bs" w:eastAsia="en-US" w:bidi="ar-SA"/>
      </w:rPr>
    </w:lvl>
    <w:lvl w:ilvl="2" w:tplc="1A3CD3D2">
      <w:numFmt w:val="bullet"/>
      <w:lvlText w:val="•"/>
      <w:lvlJc w:val="left"/>
      <w:pPr>
        <w:ind w:left="2545" w:hanging="340"/>
      </w:pPr>
      <w:rPr>
        <w:rFonts w:hint="default"/>
        <w:lang w:val="bs" w:eastAsia="en-US" w:bidi="ar-SA"/>
      </w:rPr>
    </w:lvl>
    <w:lvl w:ilvl="3" w:tplc="DF7C503C">
      <w:numFmt w:val="bullet"/>
      <w:lvlText w:val="•"/>
      <w:lvlJc w:val="left"/>
      <w:pPr>
        <w:ind w:left="3587" w:hanging="340"/>
      </w:pPr>
      <w:rPr>
        <w:rFonts w:hint="default"/>
        <w:lang w:val="bs" w:eastAsia="en-US" w:bidi="ar-SA"/>
      </w:rPr>
    </w:lvl>
    <w:lvl w:ilvl="4" w:tplc="6156B85A">
      <w:numFmt w:val="bullet"/>
      <w:lvlText w:val="•"/>
      <w:lvlJc w:val="left"/>
      <w:pPr>
        <w:ind w:left="4630" w:hanging="340"/>
      </w:pPr>
      <w:rPr>
        <w:rFonts w:hint="default"/>
        <w:lang w:val="bs" w:eastAsia="en-US" w:bidi="ar-SA"/>
      </w:rPr>
    </w:lvl>
    <w:lvl w:ilvl="5" w:tplc="CC987144">
      <w:numFmt w:val="bullet"/>
      <w:lvlText w:val="•"/>
      <w:lvlJc w:val="left"/>
      <w:pPr>
        <w:ind w:left="5672" w:hanging="340"/>
      </w:pPr>
      <w:rPr>
        <w:rFonts w:hint="default"/>
        <w:lang w:val="bs" w:eastAsia="en-US" w:bidi="ar-SA"/>
      </w:rPr>
    </w:lvl>
    <w:lvl w:ilvl="6" w:tplc="C47EC9F2">
      <w:numFmt w:val="bullet"/>
      <w:lvlText w:val="•"/>
      <w:lvlJc w:val="left"/>
      <w:pPr>
        <w:ind w:left="6715" w:hanging="340"/>
      </w:pPr>
      <w:rPr>
        <w:rFonts w:hint="default"/>
        <w:lang w:val="bs" w:eastAsia="en-US" w:bidi="ar-SA"/>
      </w:rPr>
    </w:lvl>
    <w:lvl w:ilvl="7" w:tplc="DADA75EA">
      <w:numFmt w:val="bullet"/>
      <w:lvlText w:val="•"/>
      <w:lvlJc w:val="left"/>
      <w:pPr>
        <w:ind w:left="7757" w:hanging="340"/>
      </w:pPr>
      <w:rPr>
        <w:rFonts w:hint="default"/>
        <w:lang w:val="bs" w:eastAsia="en-US" w:bidi="ar-SA"/>
      </w:rPr>
    </w:lvl>
    <w:lvl w:ilvl="8" w:tplc="F3CA23A2">
      <w:numFmt w:val="bullet"/>
      <w:lvlText w:val="•"/>
      <w:lvlJc w:val="left"/>
      <w:pPr>
        <w:ind w:left="8800" w:hanging="340"/>
      </w:pPr>
      <w:rPr>
        <w:rFonts w:hint="default"/>
        <w:lang w:val="bs" w:eastAsia="en-US" w:bidi="ar-SA"/>
      </w:rPr>
    </w:lvl>
  </w:abstractNum>
  <w:abstractNum w:abstractNumId="3" w15:restartNumberingAfterBreak="0">
    <w:nsid w:val="273B3B0B"/>
    <w:multiLevelType w:val="hybridMultilevel"/>
    <w:tmpl w:val="0B343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2F6340"/>
    <w:multiLevelType w:val="hybridMultilevel"/>
    <w:tmpl w:val="B32AF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485A39"/>
    <w:multiLevelType w:val="hybridMultilevel"/>
    <w:tmpl w:val="1FE04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D6B25"/>
    <w:multiLevelType w:val="hybridMultilevel"/>
    <w:tmpl w:val="6D4EE3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94E37"/>
    <w:multiLevelType w:val="hybridMultilevel"/>
    <w:tmpl w:val="74A0B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139DC"/>
    <w:multiLevelType w:val="hybridMultilevel"/>
    <w:tmpl w:val="D3D05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A22BB"/>
    <w:multiLevelType w:val="hybridMultilevel"/>
    <w:tmpl w:val="4A8424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EDC6D87"/>
    <w:multiLevelType w:val="hybridMultilevel"/>
    <w:tmpl w:val="1CDC9F1C"/>
    <w:lvl w:ilvl="0" w:tplc="9D3686A0">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1" w15:restartNumberingAfterBreak="0">
    <w:nsid w:val="661A43D2"/>
    <w:multiLevelType w:val="hybridMultilevel"/>
    <w:tmpl w:val="4A84244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start w:val="1"/>
      <w:numFmt w:val="decimal"/>
      <w:lvlText w:val="%4."/>
      <w:lvlJc w:val="left"/>
      <w:pPr>
        <w:ind w:left="567"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F781335"/>
    <w:multiLevelType w:val="hybridMultilevel"/>
    <w:tmpl w:val="9AF8CAFE"/>
    <w:lvl w:ilvl="0" w:tplc="77383B26">
      <w:start w:val="1"/>
      <w:numFmt w:val="decimal"/>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3" w15:restartNumberingAfterBreak="0">
    <w:nsid w:val="79864A40"/>
    <w:multiLevelType w:val="hybridMultilevel"/>
    <w:tmpl w:val="97E0F30A"/>
    <w:lvl w:ilvl="0" w:tplc="6BE83B10">
      <w:start w:val="1"/>
      <w:numFmt w:val="decimal"/>
      <w:lvlText w:val="%1)"/>
      <w:lvlJc w:val="left"/>
      <w:pPr>
        <w:ind w:left="1020" w:hanging="360"/>
      </w:pPr>
    </w:lvl>
    <w:lvl w:ilvl="1" w:tplc="1E48FDDC">
      <w:start w:val="1"/>
      <w:numFmt w:val="decimal"/>
      <w:lvlText w:val="%2)"/>
      <w:lvlJc w:val="left"/>
      <w:pPr>
        <w:ind w:left="1020" w:hanging="360"/>
      </w:pPr>
    </w:lvl>
    <w:lvl w:ilvl="2" w:tplc="7430EE20">
      <w:start w:val="1"/>
      <w:numFmt w:val="decimal"/>
      <w:lvlText w:val="%3)"/>
      <w:lvlJc w:val="left"/>
      <w:pPr>
        <w:ind w:left="1020" w:hanging="360"/>
      </w:pPr>
    </w:lvl>
    <w:lvl w:ilvl="3" w:tplc="ECD40EDA">
      <w:start w:val="1"/>
      <w:numFmt w:val="decimal"/>
      <w:lvlText w:val="%4)"/>
      <w:lvlJc w:val="left"/>
      <w:pPr>
        <w:ind w:left="1020" w:hanging="360"/>
      </w:pPr>
    </w:lvl>
    <w:lvl w:ilvl="4" w:tplc="3648B2E0">
      <w:start w:val="1"/>
      <w:numFmt w:val="decimal"/>
      <w:lvlText w:val="%5)"/>
      <w:lvlJc w:val="left"/>
      <w:pPr>
        <w:ind w:left="1020" w:hanging="360"/>
      </w:pPr>
    </w:lvl>
    <w:lvl w:ilvl="5" w:tplc="F1F49C50">
      <w:start w:val="1"/>
      <w:numFmt w:val="decimal"/>
      <w:lvlText w:val="%6)"/>
      <w:lvlJc w:val="left"/>
      <w:pPr>
        <w:ind w:left="1020" w:hanging="360"/>
      </w:pPr>
    </w:lvl>
    <w:lvl w:ilvl="6" w:tplc="3E1634BE">
      <w:start w:val="1"/>
      <w:numFmt w:val="decimal"/>
      <w:lvlText w:val="%7)"/>
      <w:lvlJc w:val="left"/>
      <w:pPr>
        <w:ind w:left="1020" w:hanging="360"/>
      </w:pPr>
    </w:lvl>
    <w:lvl w:ilvl="7" w:tplc="CDD6025A">
      <w:start w:val="1"/>
      <w:numFmt w:val="decimal"/>
      <w:lvlText w:val="%8)"/>
      <w:lvlJc w:val="left"/>
      <w:pPr>
        <w:ind w:left="1020" w:hanging="360"/>
      </w:pPr>
    </w:lvl>
    <w:lvl w:ilvl="8" w:tplc="6F7074E6">
      <w:start w:val="1"/>
      <w:numFmt w:val="decimal"/>
      <w:lvlText w:val="%9)"/>
      <w:lvlJc w:val="left"/>
      <w:pPr>
        <w:ind w:left="1020" w:hanging="360"/>
      </w:pPr>
    </w:lvl>
  </w:abstractNum>
  <w:abstractNum w:abstractNumId="14" w15:restartNumberingAfterBreak="0">
    <w:nsid w:val="7D1200C8"/>
    <w:multiLevelType w:val="hybridMultilevel"/>
    <w:tmpl w:val="D234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5542540">
    <w:abstractNumId w:val="6"/>
  </w:num>
  <w:num w:numId="2" w16cid:durableId="618226512">
    <w:abstractNumId w:val="12"/>
  </w:num>
  <w:num w:numId="3" w16cid:durableId="1243490958">
    <w:abstractNumId w:val="10"/>
  </w:num>
  <w:num w:numId="4" w16cid:durableId="683438109">
    <w:abstractNumId w:val="0"/>
  </w:num>
  <w:num w:numId="5" w16cid:durableId="2104838329">
    <w:abstractNumId w:val="2"/>
  </w:num>
  <w:num w:numId="6" w16cid:durableId="2068645799">
    <w:abstractNumId w:val="4"/>
  </w:num>
  <w:num w:numId="7" w16cid:durableId="1931429348">
    <w:abstractNumId w:val="1"/>
  </w:num>
  <w:num w:numId="8" w16cid:durableId="468473081">
    <w:abstractNumId w:val="3"/>
  </w:num>
  <w:num w:numId="9" w16cid:durableId="214005760">
    <w:abstractNumId w:val="13"/>
  </w:num>
  <w:num w:numId="10" w16cid:durableId="562717828">
    <w:abstractNumId w:val="11"/>
  </w:num>
  <w:num w:numId="11" w16cid:durableId="429815517">
    <w:abstractNumId w:val="9"/>
  </w:num>
  <w:num w:numId="12" w16cid:durableId="348066990">
    <w:abstractNumId w:val="14"/>
  </w:num>
  <w:num w:numId="13" w16cid:durableId="395326135">
    <w:abstractNumId w:val="5"/>
  </w:num>
  <w:num w:numId="14" w16cid:durableId="666053012">
    <w:abstractNumId w:val="7"/>
  </w:num>
  <w:num w:numId="15" w16cid:durableId="590705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356"/>
    <w:rsid w:val="00004B52"/>
    <w:rsid w:val="00010DF1"/>
    <w:rsid w:val="00032DEA"/>
    <w:rsid w:val="00035B3D"/>
    <w:rsid w:val="00053B13"/>
    <w:rsid w:val="000664A7"/>
    <w:rsid w:val="000673B5"/>
    <w:rsid w:val="000A70EB"/>
    <w:rsid w:val="000D5E3F"/>
    <w:rsid w:val="000F40A4"/>
    <w:rsid w:val="000F707F"/>
    <w:rsid w:val="001067D3"/>
    <w:rsid w:val="00112007"/>
    <w:rsid w:val="001945A8"/>
    <w:rsid w:val="001A076F"/>
    <w:rsid w:val="001A252D"/>
    <w:rsid w:val="001A29E0"/>
    <w:rsid w:val="001B006A"/>
    <w:rsid w:val="001B1557"/>
    <w:rsid w:val="001F7D1C"/>
    <w:rsid w:val="002251E1"/>
    <w:rsid w:val="0022695C"/>
    <w:rsid w:val="00274B03"/>
    <w:rsid w:val="00285DED"/>
    <w:rsid w:val="002A5ABE"/>
    <w:rsid w:val="002B0046"/>
    <w:rsid w:val="002C3502"/>
    <w:rsid w:val="003562DA"/>
    <w:rsid w:val="00371165"/>
    <w:rsid w:val="00381E56"/>
    <w:rsid w:val="0039475D"/>
    <w:rsid w:val="003C5617"/>
    <w:rsid w:val="003D046A"/>
    <w:rsid w:val="003E771B"/>
    <w:rsid w:val="003F1EAA"/>
    <w:rsid w:val="00404793"/>
    <w:rsid w:val="00414D4A"/>
    <w:rsid w:val="00432183"/>
    <w:rsid w:val="00432F91"/>
    <w:rsid w:val="0043606D"/>
    <w:rsid w:val="004B2326"/>
    <w:rsid w:val="004B5118"/>
    <w:rsid w:val="004C012E"/>
    <w:rsid w:val="004C3356"/>
    <w:rsid w:val="004F1183"/>
    <w:rsid w:val="00517E91"/>
    <w:rsid w:val="00521141"/>
    <w:rsid w:val="005221D5"/>
    <w:rsid w:val="005263EA"/>
    <w:rsid w:val="00570C25"/>
    <w:rsid w:val="005803A0"/>
    <w:rsid w:val="005A316B"/>
    <w:rsid w:val="005C0250"/>
    <w:rsid w:val="005C648F"/>
    <w:rsid w:val="005E1A21"/>
    <w:rsid w:val="005E22B7"/>
    <w:rsid w:val="00601B72"/>
    <w:rsid w:val="00610AF6"/>
    <w:rsid w:val="0062771C"/>
    <w:rsid w:val="0064174A"/>
    <w:rsid w:val="00676B53"/>
    <w:rsid w:val="006770BF"/>
    <w:rsid w:val="006D438A"/>
    <w:rsid w:val="006D58DE"/>
    <w:rsid w:val="006F2A92"/>
    <w:rsid w:val="00701910"/>
    <w:rsid w:val="007065D6"/>
    <w:rsid w:val="007853B8"/>
    <w:rsid w:val="007D279C"/>
    <w:rsid w:val="007F275F"/>
    <w:rsid w:val="007F301D"/>
    <w:rsid w:val="007F4D51"/>
    <w:rsid w:val="00822543"/>
    <w:rsid w:val="008333AD"/>
    <w:rsid w:val="00851C16"/>
    <w:rsid w:val="0087379E"/>
    <w:rsid w:val="00876B8F"/>
    <w:rsid w:val="008D52F9"/>
    <w:rsid w:val="00923A2E"/>
    <w:rsid w:val="0096048E"/>
    <w:rsid w:val="00963D4D"/>
    <w:rsid w:val="00973761"/>
    <w:rsid w:val="00980143"/>
    <w:rsid w:val="00991215"/>
    <w:rsid w:val="009916B6"/>
    <w:rsid w:val="009969D8"/>
    <w:rsid w:val="009B7C66"/>
    <w:rsid w:val="009B7CF4"/>
    <w:rsid w:val="009C4B20"/>
    <w:rsid w:val="009D6F7E"/>
    <w:rsid w:val="009E04CE"/>
    <w:rsid w:val="009F7C69"/>
    <w:rsid w:val="00A0682E"/>
    <w:rsid w:val="00A50D02"/>
    <w:rsid w:val="00A5787A"/>
    <w:rsid w:val="00A601D1"/>
    <w:rsid w:val="00A673BD"/>
    <w:rsid w:val="00A84733"/>
    <w:rsid w:val="00A85226"/>
    <w:rsid w:val="00AA434C"/>
    <w:rsid w:val="00AB7648"/>
    <w:rsid w:val="00AB77D5"/>
    <w:rsid w:val="00AC5B14"/>
    <w:rsid w:val="00AD21FA"/>
    <w:rsid w:val="00AE001B"/>
    <w:rsid w:val="00AF146A"/>
    <w:rsid w:val="00B31D5D"/>
    <w:rsid w:val="00B52679"/>
    <w:rsid w:val="00B54D7D"/>
    <w:rsid w:val="00BC0C08"/>
    <w:rsid w:val="00BE10AD"/>
    <w:rsid w:val="00C3129D"/>
    <w:rsid w:val="00C926A9"/>
    <w:rsid w:val="00C96045"/>
    <w:rsid w:val="00CA57CF"/>
    <w:rsid w:val="00D05259"/>
    <w:rsid w:val="00D16E09"/>
    <w:rsid w:val="00D17B06"/>
    <w:rsid w:val="00D3250D"/>
    <w:rsid w:val="00DA6878"/>
    <w:rsid w:val="00DB7F9D"/>
    <w:rsid w:val="00DC2D78"/>
    <w:rsid w:val="00DD5412"/>
    <w:rsid w:val="00DE58D1"/>
    <w:rsid w:val="00E15EAD"/>
    <w:rsid w:val="00E44274"/>
    <w:rsid w:val="00E52783"/>
    <w:rsid w:val="00E54056"/>
    <w:rsid w:val="00E92BE6"/>
    <w:rsid w:val="00EE0C84"/>
    <w:rsid w:val="00EE59B6"/>
    <w:rsid w:val="00EF3AB8"/>
    <w:rsid w:val="00F547B9"/>
    <w:rsid w:val="00F60356"/>
    <w:rsid w:val="00F67BB3"/>
    <w:rsid w:val="00F73843"/>
    <w:rsid w:val="00F94885"/>
    <w:rsid w:val="00F97B69"/>
    <w:rsid w:val="00FA1AE0"/>
    <w:rsid w:val="00FC1180"/>
    <w:rsid w:val="00FE664E"/>
    <w:rsid w:val="00FF3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EFC5CB"/>
  <w15:chartTrackingRefBased/>
  <w15:docId w15:val="{36AA2F87-1B55-47BD-ADBC-5BECB435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0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35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35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6035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6035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035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035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035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3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3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35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35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035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035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035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035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035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03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35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35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03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60356"/>
    <w:rPr>
      <w:i/>
      <w:iCs/>
      <w:color w:val="404040" w:themeColor="text1" w:themeTint="BF"/>
    </w:rPr>
  </w:style>
  <w:style w:type="paragraph" w:styleId="ListParagraph">
    <w:name w:val="List Paragraph"/>
    <w:basedOn w:val="Normal"/>
    <w:uiPriority w:val="34"/>
    <w:qFormat/>
    <w:rsid w:val="00F60356"/>
    <w:pPr>
      <w:ind w:left="720"/>
      <w:contextualSpacing/>
    </w:pPr>
  </w:style>
  <w:style w:type="character" w:styleId="IntenseEmphasis">
    <w:name w:val="Intense Emphasis"/>
    <w:basedOn w:val="DefaultParagraphFont"/>
    <w:uiPriority w:val="21"/>
    <w:qFormat/>
    <w:rsid w:val="00F60356"/>
    <w:rPr>
      <w:i/>
      <w:iCs/>
      <w:color w:val="0F4761" w:themeColor="accent1" w:themeShade="BF"/>
    </w:rPr>
  </w:style>
  <w:style w:type="paragraph" w:styleId="IntenseQuote">
    <w:name w:val="Intense Quote"/>
    <w:basedOn w:val="Normal"/>
    <w:next w:val="Normal"/>
    <w:link w:val="IntenseQuoteChar"/>
    <w:uiPriority w:val="30"/>
    <w:qFormat/>
    <w:rsid w:val="00F60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356"/>
    <w:rPr>
      <w:i/>
      <w:iCs/>
      <w:color w:val="0F4761" w:themeColor="accent1" w:themeShade="BF"/>
    </w:rPr>
  </w:style>
  <w:style w:type="character" w:styleId="IntenseReference">
    <w:name w:val="Intense Reference"/>
    <w:basedOn w:val="DefaultParagraphFont"/>
    <w:uiPriority w:val="32"/>
    <w:qFormat/>
    <w:rsid w:val="00F60356"/>
    <w:rPr>
      <w:b/>
      <w:bCs/>
      <w:smallCaps/>
      <w:color w:val="0F4761" w:themeColor="accent1" w:themeShade="BF"/>
      <w:spacing w:val="5"/>
    </w:rPr>
  </w:style>
  <w:style w:type="character" w:styleId="Hyperlink">
    <w:name w:val="Hyperlink"/>
    <w:basedOn w:val="DefaultParagraphFont"/>
    <w:uiPriority w:val="99"/>
    <w:unhideWhenUsed/>
    <w:rsid w:val="00F60356"/>
    <w:rPr>
      <w:color w:val="467886" w:themeColor="hyperlink"/>
      <w:u w:val="single"/>
    </w:rPr>
  </w:style>
  <w:style w:type="character" w:styleId="UnresolvedMention">
    <w:name w:val="Unresolved Mention"/>
    <w:basedOn w:val="DefaultParagraphFont"/>
    <w:uiPriority w:val="99"/>
    <w:semiHidden/>
    <w:unhideWhenUsed/>
    <w:rsid w:val="00F60356"/>
    <w:rPr>
      <w:color w:val="605E5C"/>
      <w:shd w:val="clear" w:color="auto" w:fill="E1DFDD"/>
    </w:rPr>
  </w:style>
  <w:style w:type="table" w:styleId="TableGrid">
    <w:name w:val="Table Grid"/>
    <w:basedOn w:val="TableNormal"/>
    <w:uiPriority w:val="39"/>
    <w:rsid w:val="00F60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6878"/>
  </w:style>
  <w:style w:type="character" w:styleId="CommentReference">
    <w:name w:val="annotation reference"/>
    <w:basedOn w:val="DefaultParagraphFont"/>
    <w:uiPriority w:val="99"/>
    <w:semiHidden/>
    <w:unhideWhenUsed/>
    <w:rsid w:val="009B7C66"/>
    <w:rPr>
      <w:sz w:val="16"/>
      <w:szCs w:val="16"/>
    </w:rPr>
  </w:style>
  <w:style w:type="paragraph" w:styleId="CommentText">
    <w:name w:val="annotation text"/>
    <w:basedOn w:val="Normal"/>
    <w:link w:val="CommentTextChar"/>
    <w:uiPriority w:val="99"/>
    <w:unhideWhenUsed/>
    <w:rsid w:val="009B7C66"/>
    <w:rPr>
      <w:sz w:val="20"/>
      <w:szCs w:val="20"/>
    </w:rPr>
  </w:style>
  <w:style w:type="character" w:customStyle="1" w:styleId="CommentTextChar">
    <w:name w:val="Comment Text Char"/>
    <w:basedOn w:val="DefaultParagraphFont"/>
    <w:link w:val="CommentText"/>
    <w:uiPriority w:val="99"/>
    <w:rsid w:val="009B7C66"/>
    <w:rPr>
      <w:sz w:val="20"/>
      <w:szCs w:val="20"/>
    </w:rPr>
  </w:style>
  <w:style w:type="paragraph" w:styleId="CommentSubject">
    <w:name w:val="annotation subject"/>
    <w:basedOn w:val="CommentText"/>
    <w:next w:val="CommentText"/>
    <w:link w:val="CommentSubjectChar"/>
    <w:uiPriority w:val="99"/>
    <w:semiHidden/>
    <w:unhideWhenUsed/>
    <w:rsid w:val="009B7C66"/>
    <w:rPr>
      <w:b/>
      <w:bCs/>
    </w:rPr>
  </w:style>
  <w:style w:type="character" w:customStyle="1" w:styleId="CommentSubjectChar">
    <w:name w:val="Comment Subject Char"/>
    <w:basedOn w:val="CommentTextChar"/>
    <w:link w:val="CommentSubject"/>
    <w:uiPriority w:val="99"/>
    <w:semiHidden/>
    <w:rsid w:val="009B7C66"/>
    <w:rPr>
      <w:b/>
      <w:bCs/>
      <w:sz w:val="20"/>
      <w:szCs w:val="20"/>
    </w:rPr>
  </w:style>
  <w:style w:type="paragraph" w:customStyle="1" w:styleId="TableParagraph">
    <w:name w:val="Table Paragraph"/>
    <w:basedOn w:val="Normal"/>
    <w:uiPriority w:val="1"/>
    <w:qFormat/>
    <w:rsid w:val="005263EA"/>
    <w:pPr>
      <w:widowControl w:val="0"/>
      <w:autoSpaceDE w:val="0"/>
      <w:autoSpaceDN w:val="0"/>
      <w:ind w:left="110"/>
    </w:pPr>
    <w:rPr>
      <w:rFonts w:ascii="Arial" w:eastAsia="Arial" w:hAnsi="Arial" w:cs="Arial"/>
      <w:kern w:val="0"/>
      <w:szCs w:val="22"/>
      <w:lang w:val="b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547242">
      <w:bodyDiv w:val="1"/>
      <w:marLeft w:val="0"/>
      <w:marRight w:val="0"/>
      <w:marTop w:val="0"/>
      <w:marBottom w:val="0"/>
      <w:divBdr>
        <w:top w:val="none" w:sz="0" w:space="0" w:color="auto"/>
        <w:left w:val="none" w:sz="0" w:space="0" w:color="auto"/>
        <w:bottom w:val="none" w:sz="0" w:space="0" w:color="auto"/>
        <w:right w:val="none" w:sz="0" w:space="0" w:color="auto"/>
      </w:divBdr>
    </w:div>
    <w:div w:id="784158325">
      <w:bodyDiv w:val="1"/>
      <w:marLeft w:val="0"/>
      <w:marRight w:val="0"/>
      <w:marTop w:val="0"/>
      <w:marBottom w:val="0"/>
      <w:divBdr>
        <w:top w:val="none" w:sz="0" w:space="0" w:color="auto"/>
        <w:left w:val="none" w:sz="0" w:space="0" w:color="auto"/>
        <w:bottom w:val="none" w:sz="0" w:space="0" w:color="auto"/>
        <w:right w:val="none" w:sz="0" w:space="0" w:color="auto"/>
      </w:divBdr>
    </w:div>
    <w:div w:id="1815247020">
      <w:bodyDiv w:val="1"/>
      <w:marLeft w:val="0"/>
      <w:marRight w:val="0"/>
      <w:marTop w:val="0"/>
      <w:marBottom w:val="0"/>
      <w:divBdr>
        <w:top w:val="none" w:sz="0" w:space="0" w:color="auto"/>
        <w:left w:val="none" w:sz="0" w:space="0" w:color="auto"/>
        <w:bottom w:val="none" w:sz="0" w:space="0" w:color="auto"/>
        <w:right w:val="none" w:sz="0" w:space="0" w:color="auto"/>
      </w:divBdr>
    </w:div>
    <w:div w:id="200504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amall@gtcgroup.com" TargetMode="External"/><Relationship Id="rId5" Type="http://schemas.openxmlformats.org/officeDocument/2006/relationships/hyperlink" Target="mailto:adamall@gtc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3599</Words>
  <Characters>20520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Vranjanac</dc:creator>
  <cp:keywords/>
  <dc:description/>
  <cp:lastModifiedBy>Tanja Vasic</cp:lastModifiedBy>
  <cp:revision>6</cp:revision>
  <dcterms:created xsi:type="dcterms:W3CDTF">2026-05-05T08:59:00Z</dcterms:created>
  <dcterms:modified xsi:type="dcterms:W3CDTF">2026-05-05T09:05:00Z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e9f1fd12-f71c-4393-888b-700798a7fdbc</vt:lpwstr>
  </property>
</Properties>
</file>